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4B65" w14:textId="0F4B9D8E" w:rsidR="00CA6C70" w:rsidRPr="001460C8" w:rsidRDefault="00CA6C70" w:rsidP="1DF2673F">
      <w:pPr>
        <w:pStyle w:val="Titolo1"/>
        <w:numPr>
          <w:ilvl w:val="0"/>
          <w:numId w:val="2"/>
        </w:numPr>
        <w:spacing w:before="240" w:after="120"/>
        <w:ind w:hanging="720"/>
        <w:rPr>
          <w:rFonts w:eastAsia="Verdana" w:cs="Verdana"/>
          <w:color w:val="000000" w:themeColor="text1"/>
          <w:lang w:val="it-IT"/>
        </w:rPr>
      </w:pPr>
      <w:r w:rsidRPr="001460C8">
        <w:rPr>
          <w:rFonts w:eastAsia="Verdana" w:cs="Verdana"/>
          <w:color w:val="000000" w:themeColor="text1"/>
          <w:lang w:val="it-IT"/>
        </w:rPr>
        <w:t xml:space="preserve">Scopo e </w:t>
      </w:r>
      <w:r w:rsidR="00DE7CC4" w:rsidRPr="001460C8">
        <w:rPr>
          <w:rFonts w:eastAsia="Verdana" w:cs="Verdana"/>
          <w:color w:val="000000" w:themeColor="text1"/>
          <w:lang w:val="it-IT"/>
        </w:rPr>
        <w:t>applicazione</w:t>
      </w:r>
    </w:p>
    <w:p w14:paraId="516FDE88" w14:textId="77777777" w:rsidR="00006ED8" w:rsidRPr="001460C8" w:rsidRDefault="0008469F" w:rsidP="1DF2673F">
      <w:pPr>
        <w:jc w:val="both"/>
        <w:rPr>
          <w:rFonts w:eastAsia="Verdana" w:cs="Verdana"/>
          <w:color w:val="000000" w:themeColor="text1"/>
          <w:lang w:val="it-IT"/>
        </w:rPr>
      </w:pPr>
      <w:r w:rsidRPr="001460C8">
        <w:rPr>
          <w:rFonts w:eastAsia="Verdana" w:cs="Verdana"/>
          <w:color w:val="000000" w:themeColor="text1"/>
          <w:lang w:val="it-IT"/>
        </w:rPr>
        <w:t xml:space="preserve">Scopo della presente </w:t>
      </w:r>
      <w:r w:rsidR="00006ED8" w:rsidRPr="001460C8">
        <w:rPr>
          <w:rFonts w:eastAsia="Verdana" w:cs="Verdana"/>
          <w:color w:val="000000" w:themeColor="text1"/>
          <w:lang w:val="it-IT"/>
        </w:rPr>
        <w:t>istruzione</w:t>
      </w:r>
      <w:r w:rsidRPr="001460C8">
        <w:rPr>
          <w:rFonts w:eastAsia="Verdana" w:cs="Verdana"/>
          <w:color w:val="000000" w:themeColor="text1"/>
          <w:lang w:val="it-IT"/>
        </w:rPr>
        <w:t xml:space="preserve"> è quello di definire</w:t>
      </w:r>
      <w:r w:rsidR="00006ED8" w:rsidRPr="001460C8">
        <w:rPr>
          <w:rFonts w:eastAsia="Verdana" w:cs="Verdana"/>
          <w:color w:val="000000" w:themeColor="text1"/>
          <w:lang w:val="it-IT"/>
        </w:rPr>
        <w:t xml:space="preserve"> le modalità operative per la gestione degli adempimenti all’ingresso di un macchinario/attrezzatura in azienda</w:t>
      </w:r>
    </w:p>
    <w:p w14:paraId="0E69A247" w14:textId="77777777" w:rsidR="00006ED8" w:rsidRPr="001460C8" w:rsidRDefault="00006ED8" w:rsidP="1DF2673F">
      <w:pPr>
        <w:jc w:val="both"/>
        <w:rPr>
          <w:rFonts w:eastAsia="Verdana" w:cs="Verdana"/>
          <w:color w:val="000000" w:themeColor="text1"/>
          <w:lang w:val="it-IT"/>
        </w:rPr>
      </w:pPr>
    </w:p>
    <w:p w14:paraId="11BA06C1" w14:textId="7CFDCA7F" w:rsidR="000A3E1A" w:rsidRPr="001460C8" w:rsidRDefault="0008469F" w:rsidP="00006ED8">
      <w:pPr>
        <w:jc w:val="both"/>
        <w:rPr>
          <w:rFonts w:eastAsia="Verdana" w:cs="Verdana"/>
          <w:color w:val="000000" w:themeColor="text1"/>
          <w:lang w:val="it-IT"/>
        </w:rPr>
      </w:pPr>
      <w:r w:rsidRPr="001460C8">
        <w:rPr>
          <w:rFonts w:eastAsia="Verdana" w:cs="Verdana"/>
          <w:color w:val="000000" w:themeColor="text1"/>
          <w:lang w:val="it-IT"/>
        </w:rPr>
        <w:t xml:space="preserve"> </w:t>
      </w:r>
      <w:r w:rsidR="00006ED8" w:rsidRPr="001460C8">
        <w:rPr>
          <w:rFonts w:eastAsia="Verdana" w:cs="Verdana"/>
          <w:color w:val="000000" w:themeColor="text1"/>
          <w:lang w:val="it-IT"/>
        </w:rPr>
        <w:t>L’istruzione si applica ai macchinari e attrezzature</w:t>
      </w:r>
    </w:p>
    <w:p w14:paraId="413D5AE1" w14:textId="77777777" w:rsidR="00F67865" w:rsidRPr="001460C8" w:rsidRDefault="00F67865" w:rsidP="00AB5721">
      <w:pPr>
        <w:jc w:val="both"/>
        <w:rPr>
          <w:rFonts w:cs="Arial"/>
          <w:color w:val="000000" w:themeColor="text1"/>
          <w:lang w:val="it-IT"/>
        </w:rPr>
      </w:pPr>
    </w:p>
    <w:p w14:paraId="7490FF7E" w14:textId="4D5DB7B5" w:rsidR="00CA6C70" w:rsidRPr="001460C8" w:rsidRDefault="00CA6C70" w:rsidP="1DF2673F">
      <w:pPr>
        <w:pStyle w:val="Titolo1"/>
        <w:numPr>
          <w:ilvl w:val="0"/>
          <w:numId w:val="2"/>
        </w:numPr>
        <w:spacing w:before="240" w:after="120"/>
        <w:ind w:hanging="720"/>
        <w:rPr>
          <w:rFonts w:eastAsia="Verdana" w:cs="Verdana"/>
          <w:color w:val="000000" w:themeColor="text1"/>
          <w:lang w:val="it-IT"/>
        </w:rPr>
      </w:pPr>
      <w:r w:rsidRPr="001460C8">
        <w:rPr>
          <w:rFonts w:eastAsia="Verdana" w:cs="Verdana"/>
          <w:color w:val="000000" w:themeColor="text1"/>
          <w:lang w:val="it-IT"/>
        </w:rPr>
        <w:t>Responsabilità</w:t>
      </w:r>
    </w:p>
    <w:p w14:paraId="410D0361" w14:textId="76C6B8B3" w:rsidR="00290C7D" w:rsidRPr="001460C8" w:rsidRDefault="00FB16EC" w:rsidP="00FB16EC">
      <w:pPr>
        <w:pStyle w:val="Paragrafoelenco"/>
        <w:numPr>
          <w:ilvl w:val="0"/>
          <w:numId w:val="22"/>
        </w:numPr>
        <w:rPr>
          <w:lang w:val="it-IT"/>
        </w:rPr>
      </w:pPr>
      <w:r w:rsidRPr="001460C8">
        <w:rPr>
          <w:lang w:val="it-IT"/>
        </w:rPr>
        <w:t xml:space="preserve">Resp. manutenzione </w:t>
      </w:r>
    </w:p>
    <w:p w14:paraId="3F1F8CA2" w14:textId="0E368AAF" w:rsidR="00FB16EC" w:rsidRPr="001460C8" w:rsidRDefault="00FB16EC" w:rsidP="00FB16EC">
      <w:pPr>
        <w:pStyle w:val="Paragrafoelenco"/>
        <w:numPr>
          <w:ilvl w:val="0"/>
          <w:numId w:val="22"/>
        </w:numPr>
        <w:rPr>
          <w:rFonts w:eastAsia="Verdana"/>
          <w:lang w:val="it-IT"/>
        </w:rPr>
      </w:pPr>
      <w:r w:rsidRPr="001460C8">
        <w:rPr>
          <w:lang w:val="it-IT"/>
        </w:rPr>
        <w:t xml:space="preserve">Incaricato manutenzione </w:t>
      </w:r>
    </w:p>
    <w:p w14:paraId="5D731963" w14:textId="77777777" w:rsidR="00FB16EC" w:rsidRPr="001460C8" w:rsidRDefault="00FB16EC" w:rsidP="00FB16EC">
      <w:pPr>
        <w:pStyle w:val="Paragrafoelenco"/>
        <w:numPr>
          <w:ilvl w:val="0"/>
          <w:numId w:val="22"/>
        </w:numPr>
        <w:rPr>
          <w:rFonts w:eastAsia="Verdana"/>
          <w:lang w:val="it-IT"/>
        </w:rPr>
      </w:pPr>
    </w:p>
    <w:p w14:paraId="00B905A4" w14:textId="27AF61C1" w:rsidR="00CA6C70" w:rsidRPr="001460C8" w:rsidRDefault="00CA6C70" w:rsidP="1DF2673F">
      <w:pPr>
        <w:pStyle w:val="Titolo1"/>
        <w:numPr>
          <w:ilvl w:val="0"/>
          <w:numId w:val="2"/>
        </w:numPr>
        <w:spacing w:before="240" w:after="120"/>
        <w:ind w:hanging="720"/>
        <w:rPr>
          <w:rFonts w:eastAsia="Verdana" w:cs="Verdana"/>
          <w:color w:val="000000" w:themeColor="text1"/>
          <w:lang w:val="it-IT"/>
        </w:rPr>
      </w:pPr>
      <w:r w:rsidRPr="001460C8">
        <w:rPr>
          <w:rFonts w:eastAsia="Verdana" w:cs="Verdana"/>
          <w:color w:val="000000" w:themeColor="text1"/>
          <w:lang w:val="it-IT"/>
        </w:rPr>
        <w:t>Definizioni</w:t>
      </w:r>
    </w:p>
    <w:p w14:paraId="0E45DFF7" w14:textId="40FF4455" w:rsidR="00290C7D" w:rsidRPr="001460C8" w:rsidRDefault="00290C7D" w:rsidP="00290C7D">
      <w:pPr>
        <w:rPr>
          <w:rFonts w:eastAsia="Verdana"/>
          <w:lang w:val="it-IT"/>
        </w:rPr>
      </w:pPr>
      <w:r w:rsidRPr="001460C8">
        <w:rPr>
          <w:rFonts w:eastAsia="Verdana"/>
          <w:lang w:val="it-IT"/>
        </w:rPr>
        <w:t>------</w:t>
      </w:r>
    </w:p>
    <w:p w14:paraId="1BED4C4B" w14:textId="77777777" w:rsidR="00290C7D" w:rsidRPr="001460C8" w:rsidRDefault="00290C7D" w:rsidP="00290C7D">
      <w:pPr>
        <w:rPr>
          <w:rFonts w:eastAsia="Verdana"/>
          <w:lang w:val="it-IT"/>
        </w:rPr>
      </w:pPr>
    </w:p>
    <w:p w14:paraId="676F87DB" w14:textId="52C02F6E" w:rsidR="00F166D2" w:rsidRPr="001460C8" w:rsidRDefault="000C3059" w:rsidP="00460A47">
      <w:pPr>
        <w:pStyle w:val="Titolo1"/>
        <w:numPr>
          <w:ilvl w:val="0"/>
          <w:numId w:val="2"/>
        </w:numPr>
        <w:spacing w:before="240" w:after="120"/>
        <w:ind w:hanging="720"/>
        <w:rPr>
          <w:rFonts w:eastAsia="Verdana" w:cs="Verdana"/>
          <w:color w:val="000000" w:themeColor="text1"/>
          <w:lang w:val="it-IT"/>
        </w:rPr>
      </w:pPr>
      <w:r w:rsidRPr="001460C8">
        <w:rPr>
          <w:rFonts w:eastAsia="Verdana" w:cs="Verdana"/>
          <w:color w:val="000000" w:themeColor="text1"/>
          <w:lang w:val="it-IT"/>
        </w:rPr>
        <w:t>Modalità operative</w:t>
      </w:r>
    </w:p>
    <w:p w14:paraId="3DC9BDF8" w14:textId="22728CCE" w:rsidR="000C3059" w:rsidRPr="001460C8" w:rsidRDefault="006D40F6" w:rsidP="006D40F6">
      <w:pPr>
        <w:pStyle w:val="Titolo2"/>
        <w:rPr>
          <w:lang w:val="it-IT"/>
        </w:rPr>
      </w:pPr>
      <w:r w:rsidRPr="001460C8">
        <w:rPr>
          <w:lang w:val="it-IT"/>
        </w:rPr>
        <w:t xml:space="preserve">4.1 Gestione </w:t>
      </w:r>
      <w:r w:rsidR="00006ED8" w:rsidRPr="001460C8">
        <w:rPr>
          <w:lang w:val="it-IT"/>
        </w:rPr>
        <w:t>operativa</w:t>
      </w:r>
    </w:p>
    <w:p w14:paraId="6B237915" w14:textId="4C112983" w:rsidR="00006ED8" w:rsidRPr="001460C8" w:rsidRDefault="005064DC" w:rsidP="00006ED8">
      <w:pPr>
        <w:autoSpaceDE w:val="0"/>
        <w:autoSpaceDN w:val="0"/>
        <w:adjustRightInd w:val="0"/>
        <w:jc w:val="both"/>
        <w:rPr>
          <w:rFonts w:cs="Arial"/>
          <w:lang w:val="it-IT"/>
        </w:rPr>
      </w:pPr>
      <w:r>
        <w:rPr>
          <w:rFonts w:cs="Arial"/>
          <w:lang w:val="it-IT"/>
        </w:rPr>
        <w:t xml:space="preserve">L’elenco di </w:t>
      </w:r>
      <w:r w:rsidR="00006ED8" w:rsidRPr="001460C8">
        <w:rPr>
          <w:rFonts w:cs="Arial"/>
          <w:lang w:val="it-IT"/>
        </w:rPr>
        <w:t>impianti, macchine, attrezzature è effettuat</w:t>
      </w:r>
      <w:r>
        <w:rPr>
          <w:rFonts w:cs="Arial"/>
          <w:lang w:val="it-IT"/>
        </w:rPr>
        <w:t>o</w:t>
      </w:r>
      <w:r w:rsidR="00006ED8" w:rsidRPr="001460C8">
        <w:rPr>
          <w:rFonts w:cs="Arial"/>
          <w:lang w:val="it-IT"/>
        </w:rPr>
        <w:t xml:space="preserve"> a cura del RSPP.</w:t>
      </w:r>
    </w:p>
    <w:p w14:paraId="4AE8FE35" w14:textId="46069552" w:rsidR="00006ED8" w:rsidRPr="001460C8" w:rsidRDefault="00006ED8" w:rsidP="00006ED8">
      <w:pPr>
        <w:jc w:val="both"/>
        <w:rPr>
          <w:rFonts w:cs="Arial"/>
          <w:lang w:val="it-IT" w:eastAsia="x-none"/>
        </w:rPr>
      </w:pPr>
      <w:r w:rsidRPr="001460C8">
        <w:rPr>
          <w:rFonts w:cs="Arial"/>
          <w:lang w:val="it-IT" w:eastAsia="x-none"/>
        </w:rPr>
        <w:t>La presa in carico di una macchina, sia essa direttamente acquistata, prestata, i</w:t>
      </w:r>
      <w:r w:rsidR="005064DC">
        <w:rPr>
          <w:rFonts w:cs="Arial"/>
          <w:lang w:val="it-IT" w:eastAsia="x-none"/>
        </w:rPr>
        <w:t>n</w:t>
      </w:r>
      <w:r w:rsidRPr="001460C8">
        <w:rPr>
          <w:rFonts w:cs="Arial"/>
          <w:lang w:val="it-IT" w:eastAsia="x-none"/>
        </w:rPr>
        <w:t xml:space="preserve"> leasing o altro, è formalizzata dalla sua introduzione nell'elenco. La data di introduzione </w:t>
      </w:r>
      <w:r w:rsidR="001460C8">
        <w:rPr>
          <w:rFonts w:cs="Arial"/>
          <w:lang w:val="it-IT" w:eastAsia="x-none"/>
        </w:rPr>
        <w:t>denota</w:t>
      </w:r>
      <w:r w:rsidRPr="001460C8">
        <w:rPr>
          <w:rFonts w:cs="Arial"/>
          <w:lang w:val="it-IT" w:eastAsia="x-none"/>
        </w:rPr>
        <w:t xml:space="preserve"> inoltre che il </w:t>
      </w:r>
      <w:proofErr w:type="spellStart"/>
      <w:r w:rsidRPr="001460C8">
        <w:rPr>
          <w:rFonts w:cs="Arial"/>
          <w:lang w:val="it-IT" w:eastAsia="x-none"/>
        </w:rPr>
        <w:t>DdL</w:t>
      </w:r>
      <w:proofErr w:type="spellEnd"/>
      <w:r w:rsidRPr="001460C8">
        <w:rPr>
          <w:rFonts w:cs="Arial"/>
          <w:lang w:val="it-IT" w:eastAsia="x-none"/>
        </w:rPr>
        <w:t xml:space="preserve"> (</w:t>
      </w:r>
      <w:r w:rsidRPr="001460C8">
        <w:rPr>
          <w:rFonts w:cs="Arial"/>
          <w:lang w:val="it-IT"/>
        </w:rPr>
        <w:t>attraverso il SM)</w:t>
      </w:r>
      <w:r w:rsidRPr="001460C8">
        <w:rPr>
          <w:rFonts w:cs="Arial"/>
          <w:lang w:val="it-IT" w:eastAsia="x-none"/>
        </w:rPr>
        <w:t xml:space="preserve"> si è preoccupato di verificare la conformità.</w:t>
      </w:r>
    </w:p>
    <w:p w14:paraId="676D2087" w14:textId="77777777" w:rsidR="00006ED8" w:rsidRPr="001460C8" w:rsidRDefault="00006ED8" w:rsidP="00006ED8">
      <w:pPr>
        <w:jc w:val="both"/>
        <w:rPr>
          <w:rFonts w:cs="Arial"/>
          <w:i/>
          <w:iCs/>
          <w:lang w:val="it-IT" w:eastAsia="x-none"/>
        </w:rPr>
      </w:pPr>
      <w:r w:rsidRPr="001460C8">
        <w:rPr>
          <w:rFonts w:cs="Arial"/>
          <w:i/>
          <w:iCs/>
          <w:lang w:val="it-IT" w:eastAsia="x-none"/>
        </w:rPr>
        <w:t>Prima dell'acquisto</w:t>
      </w:r>
    </w:p>
    <w:p w14:paraId="6085BCBF" w14:textId="77777777" w:rsidR="00006ED8" w:rsidRPr="001460C8" w:rsidRDefault="00006ED8" w:rsidP="00006ED8">
      <w:pPr>
        <w:tabs>
          <w:tab w:val="left" w:pos="6897"/>
        </w:tabs>
        <w:autoSpaceDE w:val="0"/>
        <w:autoSpaceDN w:val="0"/>
        <w:adjustRightInd w:val="0"/>
        <w:jc w:val="both"/>
        <w:rPr>
          <w:rFonts w:cs="Arial"/>
          <w:szCs w:val="22"/>
          <w:lang w:val="it-IT"/>
        </w:rPr>
      </w:pPr>
      <w:r w:rsidRPr="001460C8">
        <w:rPr>
          <w:rFonts w:cs="Arial"/>
          <w:szCs w:val="22"/>
          <w:lang w:val="it-IT"/>
        </w:rPr>
        <w:t>Prima di acquistare un’attrezzatura di lavoro è necessario porsi le seguenti domande:</w:t>
      </w:r>
    </w:p>
    <w:p w14:paraId="05A6E633" w14:textId="77777777" w:rsidR="00006ED8" w:rsidRPr="001460C8" w:rsidRDefault="00006ED8" w:rsidP="00006ED8">
      <w:pPr>
        <w:autoSpaceDE w:val="0"/>
        <w:autoSpaceDN w:val="0"/>
        <w:adjustRightInd w:val="0"/>
        <w:jc w:val="both"/>
        <w:rPr>
          <w:rFonts w:cs="Arial"/>
          <w:szCs w:val="22"/>
          <w:lang w:val="it-IT"/>
        </w:rPr>
      </w:pPr>
      <w:r w:rsidRPr="001460C8">
        <w:rPr>
          <w:rFonts w:cs="Arial"/>
          <w:szCs w:val="22"/>
          <w:lang w:val="it-IT"/>
        </w:rPr>
        <w:t>1. L’attrezzatura che voglio acquistare è adatta all’uso che intendo farne?</w:t>
      </w:r>
    </w:p>
    <w:p w14:paraId="6ED9DAD6" w14:textId="77777777" w:rsidR="00006ED8" w:rsidRPr="001460C8" w:rsidRDefault="00006ED8" w:rsidP="00006ED8">
      <w:pPr>
        <w:autoSpaceDE w:val="0"/>
        <w:autoSpaceDN w:val="0"/>
        <w:adjustRightInd w:val="0"/>
        <w:jc w:val="both"/>
        <w:rPr>
          <w:rFonts w:cs="Arial"/>
          <w:szCs w:val="22"/>
          <w:lang w:val="it-IT"/>
        </w:rPr>
      </w:pPr>
      <w:r w:rsidRPr="001460C8">
        <w:rPr>
          <w:rFonts w:cs="Arial"/>
          <w:szCs w:val="22"/>
          <w:lang w:val="it-IT"/>
        </w:rPr>
        <w:t>2. È conforme alle norme di sicurezza?</w:t>
      </w:r>
    </w:p>
    <w:p w14:paraId="36AD394E" w14:textId="77777777" w:rsidR="00006ED8" w:rsidRPr="001460C8" w:rsidRDefault="00006ED8" w:rsidP="00006ED8">
      <w:pPr>
        <w:autoSpaceDE w:val="0"/>
        <w:autoSpaceDN w:val="0"/>
        <w:adjustRightInd w:val="0"/>
        <w:jc w:val="both"/>
        <w:rPr>
          <w:rFonts w:cs="Arial"/>
          <w:szCs w:val="22"/>
          <w:lang w:val="it-IT"/>
        </w:rPr>
      </w:pPr>
      <w:r w:rsidRPr="001460C8">
        <w:rPr>
          <w:rFonts w:cs="Arial"/>
          <w:szCs w:val="22"/>
          <w:lang w:val="it-IT"/>
        </w:rPr>
        <w:t>3. Il suo utilizzo potrebbe ripercuotersi negativamente sull’ambiente di lavoro (ad es. rumore)?</w:t>
      </w:r>
    </w:p>
    <w:p w14:paraId="2E7C3F07" w14:textId="77777777" w:rsidR="00006ED8" w:rsidRPr="001460C8" w:rsidRDefault="00006ED8" w:rsidP="00006ED8">
      <w:pPr>
        <w:autoSpaceDE w:val="0"/>
        <w:autoSpaceDN w:val="0"/>
        <w:adjustRightInd w:val="0"/>
        <w:jc w:val="both"/>
        <w:rPr>
          <w:rFonts w:cs="Arial"/>
          <w:szCs w:val="22"/>
          <w:lang w:val="it-IT"/>
        </w:rPr>
      </w:pPr>
      <w:r w:rsidRPr="001460C8">
        <w:rPr>
          <w:rFonts w:cs="Arial"/>
          <w:szCs w:val="22"/>
          <w:lang w:val="it-IT"/>
        </w:rPr>
        <w:t>4. È facile da usare (ossia ergonomica)?</w:t>
      </w:r>
    </w:p>
    <w:p w14:paraId="6F8AB347" w14:textId="77777777" w:rsidR="00006ED8" w:rsidRPr="001460C8" w:rsidRDefault="00006ED8" w:rsidP="00006ED8">
      <w:pPr>
        <w:autoSpaceDE w:val="0"/>
        <w:autoSpaceDN w:val="0"/>
        <w:adjustRightInd w:val="0"/>
        <w:jc w:val="both"/>
        <w:rPr>
          <w:rFonts w:cs="Arial"/>
          <w:szCs w:val="22"/>
          <w:lang w:val="it-IT"/>
        </w:rPr>
      </w:pPr>
      <w:r w:rsidRPr="001460C8">
        <w:rPr>
          <w:rFonts w:cs="Arial"/>
          <w:szCs w:val="22"/>
          <w:lang w:val="it-IT"/>
        </w:rPr>
        <w:t xml:space="preserve">Dalla risposta a tali domande sorge la valutazione della macchina migliore, intesa come più adatta per il compito a cui sarà destinata, tenendo conto delle </w:t>
      </w:r>
      <w:r w:rsidRPr="001460C8">
        <w:rPr>
          <w:rFonts w:cs="Arial"/>
          <w:szCs w:val="22"/>
          <w:u w:val="single"/>
          <w:lang w:val="it-IT"/>
        </w:rPr>
        <w:t>condizioni d'uso prevedibili</w:t>
      </w:r>
      <w:r w:rsidRPr="001460C8">
        <w:rPr>
          <w:rFonts w:cs="Arial"/>
          <w:szCs w:val="22"/>
          <w:lang w:val="it-IT"/>
        </w:rPr>
        <w:t xml:space="preserve"> (ad esempio, una macchina rumorosa sarà adatta per ambienti confinati, mantenuta lontana dal personale).</w:t>
      </w:r>
    </w:p>
    <w:p w14:paraId="370C8C6D" w14:textId="77777777" w:rsidR="00006ED8" w:rsidRPr="001460C8" w:rsidRDefault="00006ED8" w:rsidP="00006ED8">
      <w:pPr>
        <w:jc w:val="both"/>
        <w:rPr>
          <w:rFonts w:cs="Arial"/>
          <w:i/>
          <w:iCs/>
          <w:lang w:val="it-IT" w:eastAsia="x-none"/>
        </w:rPr>
      </w:pPr>
      <w:r w:rsidRPr="001460C8">
        <w:rPr>
          <w:rFonts w:cs="Arial"/>
          <w:i/>
          <w:iCs/>
          <w:lang w:val="it-IT" w:eastAsia="x-none"/>
        </w:rPr>
        <w:t>Introduzione della macchina in azienda</w:t>
      </w:r>
    </w:p>
    <w:p w14:paraId="7773FF25" w14:textId="77777777" w:rsidR="00006ED8" w:rsidRPr="001460C8" w:rsidRDefault="00006ED8" w:rsidP="00006ED8">
      <w:pPr>
        <w:jc w:val="both"/>
        <w:rPr>
          <w:rFonts w:cs="Arial"/>
          <w:lang w:val="it-IT" w:eastAsia="x-none"/>
        </w:rPr>
      </w:pPr>
      <w:r w:rsidRPr="001460C8">
        <w:rPr>
          <w:rFonts w:cs="Arial"/>
          <w:lang w:val="it-IT" w:eastAsia="x-none"/>
        </w:rPr>
        <w:t>Si dovrà quindi valutare la metodologia di introduzione della macchina (produzione):</w:t>
      </w:r>
    </w:p>
    <w:p w14:paraId="38102E92" w14:textId="77777777" w:rsidR="00006ED8" w:rsidRPr="00006ED8" w:rsidRDefault="00006ED8" w:rsidP="00006ED8">
      <w:pPr>
        <w:rPr>
          <w:rFonts w:cs="Arial"/>
          <w:highlight w:val="yellow"/>
          <w:lang w:val="it-IT"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716"/>
        <w:gridCol w:w="2943"/>
      </w:tblGrid>
      <w:tr w:rsidR="00006ED8" w:rsidRPr="00006ED8" w14:paraId="64D35346" w14:textId="77777777" w:rsidTr="005E6FF0">
        <w:trPr>
          <w:tblHeader/>
        </w:trPr>
        <w:tc>
          <w:tcPr>
            <w:tcW w:w="9061" w:type="dxa"/>
            <w:gridSpan w:val="3"/>
            <w:shd w:val="clear" w:color="auto" w:fill="auto"/>
          </w:tcPr>
          <w:p w14:paraId="5FD761E4" w14:textId="77777777" w:rsidR="00006ED8" w:rsidRPr="005E6FF0" w:rsidRDefault="00006ED8" w:rsidP="0092676F">
            <w:pPr>
              <w:autoSpaceDE w:val="0"/>
              <w:autoSpaceDN w:val="0"/>
              <w:adjustRightInd w:val="0"/>
              <w:ind w:left="-85"/>
              <w:jc w:val="center"/>
              <w:rPr>
                <w:rFonts w:cs="Arial"/>
                <w:b/>
                <w:sz w:val="18"/>
                <w:szCs w:val="18"/>
                <w:lang w:val="it-IT"/>
              </w:rPr>
            </w:pPr>
            <w:r w:rsidRPr="005E6FF0">
              <w:rPr>
                <w:rFonts w:cs="Arial"/>
                <w:b/>
                <w:sz w:val="18"/>
                <w:szCs w:val="18"/>
                <w:lang w:val="it-IT"/>
              </w:rPr>
              <w:lastRenderedPageBreak/>
              <w:t>INTRODUZIONE DI UNA MACCHINA</w:t>
            </w:r>
          </w:p>
        </w:tc>
      </w:tr>
      <w:tr w:rsidR="00006ED8" w:rsidRPr="00006ED8" w14:paraId="18BE6C05" w14:textId="77777777" w:rsidTr="0092676F">
        <w:tc>
          <w:tcPr>
            <w:tcW w:w="3402" w:type="dxa"/>
            <w:shd w:val="clear" w:color="auto" w:fill="auto"/>
          </w:tcPr>
          <w:p w14:paraId="1A2E9067" w14:textId="77777777" w:rsidR="00006ED8" w:rsidRPr="005E6FF0" w:rsidRDefault="00006ED8" w:rsidP="0092676F">
            <w:pPr>
              <w:autoSpaceDE w:val="0"/>
              <w:autoSpaceDN w:val="0"/>
              <w:adjustRightInd w:val="0"/>
              <w:ind w:left="0"/>
              <w:jc w:val="center"/>
              <w:rPr>
                <w:rFonts w:cs="Arial"/>
                <w:sz w:val="18"/>
                <w:szCs w:val="18"/>
                <w:lang w:val="it-IT"/>
              </w:rPr>
            </w:pPr>
            <w:r w:rsidRPr="005E6FF0">
              <w:rPr>
                <w:rFonts w:cs="Arial"/>
                <w:sz w:val="18"/>
                <w:szCs w:val="18"/>
                <w:lang w:val="it-IT"/>
              </w:rPr>
              <w:t>da un responsabile dell’immissione in commercio Europeo</w:t>
            </w:r>
          </w:p>
        </w:tc>
        <w:tc>
          <w:tcPr>
            <w:tcW w:w="2716" w:type="dxa"/>
            <w:shd w:val="clear" w:color="auto" w:fill="auto"/>
          </w:tcPr>
          <w:p w14:paraId="07668F72" w14:textId="77777777" w:rsidR="00006ED8" w:rsidRPr="005E6FF0" w:rsidRDefault="00006ED8" w:rsidP="0092676F">
            <w:pPr>
              <w:autoSpaceDE w:val="0"/>
              <w:autoSpaceDN w:val="0"/>
              <w:adjustRightInd w:val="0"/>
              <w:ind w:left="0"/>
              <w:jc w:val="center"/>
              <w:rPr>
                <w:rFonts w:cs="Arial"/>
                <w:sz w:val="18"/>
                <w:szCs w:val="18"/>
                <w:lang w:val="it-IT"/>
              </w:rPr>
            </w:pPr>
            <w:r w:rsidRPr="005E6FF0">
              <w:rPr>
                <w:rFonts w:cs="Arial"/>
                <w:sz w:val="18"/>
                <w:szCs w:val="18"/>
                <w:lang w:val="it-IT"/>
              </w:rPr>
              <w:t>dall’estero (importazione diretta)</w:t>
            </w:r>
          </w:p>
        </w:tc>
        <w:tc>
          <w:tcPr>
            <w:tcW w:w="2943" w:type="dxa"/>
            <w:shd w:val="clear" w:color="auto" w:fill="auto"/>
          </w:tcPr>
          <w:p w14:paraId="0499BB98" w14:textId="77777777" w:rsidR="00006ED8" w:rsidRPr="005E6FF0" w:rsidRDefault="00006ED8" w:rsidP="0092676F">
            <w:pPr>
              <w:autoSpaceDE w:val="0"/>
              <w:autoSpaceDN w:val="0"/>
              <w:adjustRightInd w:val="0"/>
              <w:ind w:left="0"/>
              <w:jc w:val="center"/>
              <w:rPr>
                <w:rFonts w:cs="Arial"/>
                <w:sz w:val="18"/>
                <w:szCs w:val="18"/>
                <w:lang w:val="it-IT"/>
              </w:rPr>
            </w:pPr>
            <w:r w:rsidRPr="005E6FF0">
              <w:rPr>
                <w:rFonts w:cs="Arial"/>
                <w:sz w:val="18"/>
                <w:szCs w:val="18"/>
                <w:lang w:val="it-IT"/>
              </w:rPr>
              <w:t>mediante costruzione propria o modifica / adattamento di macchine dismesse o esistenti</w:t>
            </w:r>
          </w:p>
        </w:tc>
      </w:tr>
      <w:tr w:rsidR="00006ED8" w:rsidRPr="00006ED8" w14:paraId="68A0A10B" w14:textId="77777777" w:rsidTr="0092676F">
        <w:tc>
          <w:tcPr>
            <w:tcW w:w="3402" w:type="dxa"/>
            <w:shd w:val="clear" w:color="auto" w:fill="auto"/>
          </w:tcPr>
          <w:p w14:paraId="5C42BF53" w14:textId="77777777" w:rsidR="00006ED8" w:rsidRPr="005E6FF0" w:rsidRDefault="00006ED8" w:rsidP="0092676F">
            <w:pPr>
              <w:autoSpaceDE w:val="0"/>
              <w:autoSpaceDN w:val="0"/>
              <w:adjustRightInd w:val="0"/>
              <w:jc w:val="center"/>
              <w:rPr>
                <w:rFonts w:cs="Arial"/>
                <w:sz w:val="18"/>
                <w:szCs w:val="18"/>
                <w:lang w:val="it-IT"/>
              </w:rPr>
            </w:pPr>
            <w:r w:rsidRPr="005E6FF0">
              <w:rPr>
                <w:rFonts w:cs="Arial"/>
                <w:noProof/>
                <w:sz w:val="18"/>
                <w:szCs w:val="18"/>
                <w:lang w:val="it-IT"/>
              </w:rPr>
              <w:drawing>
                <wp:anchor distT="0" distB="0" distL="114300" distR="114300" simplePos="0" relativeHeight="251660288" behindDoc="0" locked="0" layoutInCell="1" allowOverlap="1" wp14:anchorId="15483B42" wp14:editId="0F1613F1">
                  <wp:simplePos x="0" y="0"/>
                  <wp:positionH relativeFrom="column">
                    <wp:posOffset>953770</wp:posOffset>
                  </wp:positionH>
                  <wp:positionV relativeFrom="paragraph">
                    <wp:posOffset>63288</wp:posOffset>
                  </wp:positionV>
                  <wp:extent cx="159385" cy="329565"/>
                  <wp:effectExtent l="0" t="0" r="5715" b="635"/>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85" cy="329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2C63F" w14:textId="77777777" w:rsidR="00006ED8" w:rsidRPr="005E6FF0" w:rsidRDefault="00006ED8" w:rsidP="0092676F">
            <w:pPr>
              <w:autoSpaceDE w:val="0"/>
              <w:autoSpaceDN w:val="0"/>
              <w:adjustRightInd w:val="0"/>
              <w:jc w:val="center"/>
              <w:rPr>
                <w:rFonts w:cs="Arial"/>
                <w:sz w:val="18"/>
                <w:szCs w:val="18"/>
                <w:lang w:val="it-IT"/>
              </w:rPr>
            </w:pPr>
          </w:p>
        </w:tc>
        <w:tc>
          <w:tcPr>
            <w:tcW w:w="2716" w:type="dxa"/>
            <w:shd w:val="clear" w:color="auto" w:fill="auto"/>
          </w:tcPr>
          <w:p w14:paraId="706C125C" w14:textId="77777777" w:rsidR="00006ED8" w:rsidRPr="005E6FF0" w:rsidRDefault="00006ED8" w:rsidP="0092676F">
            <w:pPr>
              <w:autoSpaceDE w:val="0"/>
              <w:autoSpaceDN w:val="0"/>
              <w:adjustRightInd w:val="0"/>
              <w:jc w:val="center"/>
              <w:rPr>
                <w:rFonts w:cs="Arial"/>
                <w:sz w:val="18"/>
                <w:szCs w:val="18"/>
                <w:lang w:val="it-IT"/>
              </w:rPr>
            </w:pPr>
            <w:r w:rsidRPr="005E6FF0">
              <w:rPr>
                <w:rFonts w:cs="Arial"/>
                <w:noProof/>
                <w:sz w:val="18"/>
                <w:szCs w:val="18"/>
                <w:lang w:val="it-IT"/>
              </w:rPr>
              <w:drawing>
                <wp:anchor distT="0" distB="0" distL="114300" distR="114300" simplePos="0" relativeHeight="251659264" behindDoc="0" locked="0" layoutInCell="1" allowOverlap="1" wp14:anchorId="5D07CA88" wp14:editId="0EF1B646">
                  <wp:simplePos x="0" y="0"/>
                  <wp:positionH relativeFrom="column">
                    <wp:posOffset>733425</wp:posOffset>
                  </wp:positionH>
                  <wp:positionV relativeFrom="paragraph">
                    <wp:posOffset>35772</wp:posOffset>
                  </wp:positionV>
                  <wp:extent cx="159385" cy="329565"/>
                  <wp:effectExtent l="0" t="0" r="5715" b="635"/>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85" cy="329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43" w:type="dxa"/>
            <w:shd w:val="clear" w:color="auto" w:fill="auto"/>
          </w:tcPr>
          <w:p w14:paraId="7D094B74" w14:textId="77777777" w:rsidR="00006ED8" w:rsidRPr="005E6FF0" w:rsidRDefault="00006ED8" w:rsidP="0092676F">
            <w:pPr>
              <w:autoSpaceDE w:val="0"/>
              <w:autoSpaceDN w:val="0"/>
              <w:adjustRightInd w:val="0"/>
              <w:jc w:val="center"/>
              <w:rPr>
                <w:rFonts w:cs="Arial"/>
                <w:sz w:val="18"/>
                <w:szCs w:val="18"/>
                <w:lang w:val="it-IT"/>
              </w:rPr>
            </w:pPr>
            <w:r w:rsidRPr="005E6FF0">
              <w:rPr>
                <w:rFonts w:cs="Arial"/>
                <w:noProof/>
                <w:sz w:val="18"/>
                <w:szCs w:val="18"/>
                <w:lang w:val="it-IT"/>
              </w:rPr>
              <w:drawing>
                <wp:anchor distT="0" distB="0" distL="114300" distR="114300" simplePos="0" relativeHeight="251661312" behindDoc="0" locked="0" layoutInCell="1" allowOverlap="1" wp14:anchorId="69EA605D" wp14:editId="5F7FADD2">
                  <wp:simplePos x="0" y="0"/>
                  <wp:positionH relativeFrom="column">
                    <wp:posOffset>818515</wp:posOffset>
                  </wp:positionH>
                  <wp:positionV relativeFrom="paragraph">
                    <wp:posOffset>61383</wp:posOffset>
                  </wp:positionV>
                  <wp:extent cx="159385" cy="329565"/>
                  <wp:effectExtent l="0" t="0" r="5715" b="635"/>
                  <wp:wrapNone/>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85" cy="3295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6ED8" w:rsidRPr="00006ED8" w14:paraId="1DE100E2" w14:textId="77777777" w:rsidTr="0092676F">
        <w:tc>
          <w:tcPr>
            <w:tcW w:w="3402" w:type="dxa"/>
            <w:shd w:val="clear" w:color="auto" w:fill="auto"/>
          </w:tcPr>
          <w:p w14:paraId="754EFF3B" w14:textId="77777777" w:rsidR="00006ED8" w:rsidRPr="005E6FF0" w:rsidRDefault="00006ED8" w:rsidP="0092676F">
            <w:pPr>
              <w:autoSpaceDE w:val="0"/>
              <w:autoSpaceDN w:val="0"/>
              <w:adjustRightInd w:val="0"/>
              <w:ind w:left="57"/>
              <w:rPr>
                <w:rFonts w:eastAsia="SimSun" w:cs="Arial"/>
                <w:b/>
                <w:bCs/>
                <w:color w:val="141314"/>
                <w:sz w:val="18"/>
                <w:szCs w:val="18"/>
                <w:lang w:val="it-IT"/>
              </w:rPr>
            </w:pPr>
            <w:r w:rsidRPr="005E6FF0">
              <w:rPr>
                <w:rFonts w:eastAsia="SimSun" w:cs="Arial"/>
                <w:b/>
                <w:bCs/>
                <w:color w:val="141314"/>
                <w:sz w:val="18"/>
                <w:szCs w:val="18"/>
                <w:lang w:val="it-IT"/>
              </w:rPr>
              <w:t>Il responsabile dell’immissione in commercio deve fornire:</w:t>
            </w:r>
          </w:p>
          <w:p w14:paraId="72A26B46" w14:textId="77777777" w:rsidR="00006ED8" w:rsidRPr="005E6FF0" w:rsidRDefault="00006ED8" w:rsidP="0092676F">
            <w:pPr>
              <w:autoSpaceDE w:val="0"/>
              <w:autoSpaceDN w:val="0"/>
              <w:adjustRightInd w:val="0"/>
              <w:ind w:left="57"/>
              <w:rPr>
                <w:rFonts w:eastAsia="SimSun" w:cs="Arial"/>
                <w:color w:val="141314"/>
                <w:sz w:val="18"/>
                <w:szCs w:val="18"/>
                <w:lang w:val="it-IT"/>
              </w:rPr>
            </w:pPr>
            <w:r w:rsidRPr="005E6FF0">
              <w:rPr>
                <w:rFonts w:eastAsia="SimSun" w:cs="Arial"/>
                <w:b/>
                <w:bCs/>
                <w:color w:val="141314"/>
                <w:sz w:val="18"/>
                <w:szCs w:val="18"/>
                <w:lang w:val="it-IT"/>
              </w:rPr>
              <w:t xml:space="preserve">• una dichiarazione di conformità o di incorporazione </w:t>
            </w:r>
            <w:r w:rsidRPr="005E6FF0">
              <w:rPr>
                <w:rFonts w:eastAsia="SimSun" w:cs="Arial"/>
                <w:color w:val="141314"/>
                <w:sz w:val="18"/>
                <w:szCs w:val="18"/>
                <w:lang w:val="it-IT"/>
              </w:rPr>
              <w:t>e</w:t>
            </w:r>
          </w:p>
          <w:p w14:paraId="5BFA4B8C" w14:textId="77777777" w:rsidR="00006ED8" w:rsidRPr="005E6FF0" w:rsidRDefault="00006ED8" w:rsidP="0092676F">
            <w:pPr>
              <w:autoSpaceDE w:val="0"/>
              <w:autoSpaceDN w:val="0"/>
              <w:adjustRightInd w:val="0"/>
              <w:ind w:left="57"/>
              <w:rPr>
                <w:rFonts w:eastAsia="SimSun" w:cs="Arial"/>
                <w:b/>
                <w:bCs/>
                <w:color w:val="141314"/>
                <w:sz w:val="18"/>
                <w:szCs w:val="18"/>
                <w:lang w:val="it-IT"/>
              </w:rPr>
            </w:pPr>
            <w:r w:rsidRPr="005E6FF0">
              <w:rPr>
                <w:rFonts w:eastAsia="SimSun" w:cs="Arial"/>
                <w:b/>
                <w:bCs/>
                <w:color w:val="141314"/>
                <w:sz w:val="18"/>
                <w:szCs w:val="18"/>
                <w:lang w:val="it-IT"/>
              </w:rPr>
              <w:t>• le istruzioni per l’uso o l’assemblaggio</w:t>
            </w:r>
          </w:p>
          <w:p w14:paraId="2C312216" w14:textId="77777777" w:rsidR="00006ED8" w:rsidRPr="005E6FF0" w:rsidRDefault="00006ED8" w:rsidP="0092676F">
            <w:pPr>
              <w:autoSpaceDE w:val="0"/>
              <w:autoSpaceDN w:val="0"/>
              <w:adjustRightInd w:val="0"/>
              <w:ind w:left="57"/>
              <w:rPr>
                <w:rFonts w:eastAsia="SimSun" w:cs="Arial"/>
                <w:b/>
                <w:bCs/>
                <w:color w:val="141314"/>
                <w:sz w:val="18"/>
                <w:szCs w:val="18"/>
                <w:lang w:val="it-IT"/>
              </w:rPr>
            </w:pPr>
            <w:r w:rsidRPr="005E6FF0">
              <w:rPr>
                <w:rFonts w:eastAsia="SimSun" w:cs="Arial"/>
                <w:b/>
                <w:bCs/>
                <w:color w:val="141314"/>
                <w:sz w:val="18"/>
                <w:szCs w:val="18"/>
                <w:lang w:val="it-IT"/>
              </w:rPr>
              <w:t xml:space="preserve">Il </w:t>
            </w:r>
            <w:proofErr w:type="spellStart"/>
            <w:r w:rsidRPr="005E6FF0">
              <w:rPr>
                <w:rFonts w:eastAsia="SimSun" w:cs="Arial"/>
                <w:b/>
                <w:bCs/>
                <w:color w:val="141314"/>
                <w:sz w:val="18"/>
                <w:szCs w:val="18"/>
                <w:lang w:val="it-IT"/>
              </w:rPr>
              <w:t>DdL</w:t>
            </w:r>
            <w:proofErr w:type="spellEnd"/>
            <w:r w:rsidRPr="005E6FF0">
              <w:rPr>
                <w:rFonts w:eastAsia="SimSun" w:cs="Arial"/>
                <w:b/>
                <w:bCs/>
                <w:color w:val="141314"/>
                <w:sz w:val="18"/>
                <w:szCs w:val="18"/>
                <w:lang w:val="it-IT"/>
              </w:rPr>
              <w:t xml:space="preserve"> deve:</w:t>
            </w:r>
          </w:p>
          <w:p w14:paraId="73F572DE" w14:textId="77777777" w:rsidR="00006ED8" w:rsidRPr="005E6FF0" w:rsidRDefault="00006ED8" w:rsidP="0092676F">
            <w:pPr>
              <w:autoSpaceDE w:val="0"/>
              <w:autoSpaceDN w:val="0"/>
              <w:adjustRightInd w:val="0"/>
              <w:ind w:left="57"/>
              <w:rPr>
                <w:rFonts w:eastAsia="SimSun" w:cs="Arial"/>
                <w:b/>
                <w:bCs/>
                <w:color w:val="141314"/>
                <w:sz w:val="18"/>
                <w:szCs w:val="18"/>
                <w:lang w:val="it-IT"/>
              </w:rPr>
            </w:pPr>
            <w:r w:rsidRPr="005E6FF0">
              <w:rPr>
                <w:rFonts w:eastAsia="SimSun" w:cs="Arial"/>
                <w:b/>
                <w:bCs/>
                <w:color w:val="141314"/>
                <w:sz w:val="18"/>
                <w:szCs w:val="18"/>
                <w:lang w:val="it-IT"/>
              </w:rPr>
              <w:t xml:space="preserve">• </w:t>
            </w:r>
            <w:r w:rsidRPr="005E6FF0">
              <w:rPr>
                <w:rFonts w:eastAsia="SimSun" w:cs="Arial"/>
                <w:color w:val="141314"/>
                <w:sz w:val="18"/>
                <w:szCs w:val="18"/>
                <w:lang w:val="it-IT"/>
              </w:rPr>
              <w:t xml:space="preserve">accertarsi che la macchina, prima della messa in servizio, non presenti </w:t>
            </w:r>
            <w:r w:rsidRPr="005E6FF0">
              <w:rPr>
                <w:rFonts w:eastAsia="SimSun" w:cs="Arial"/>
                <w:b/>
                <w:bCs/>
                <w:color w:val="141314"/>
                <w:sz w:val="18"/>
                <w:szCs w:val="18"/>
                <w:lang w:val="it-IT"/>
              </w:rPr>
              <w:t>carenze evidenti</w:t>
            </w:r>
          </w:p>
          <w:p w14:paraId="2A44966D" w14:textId="77777777" w:rsidR="00006ED8" w:rsidRPr="005E6FF0" w:rsidRDefault="00006ED8" w:rsidP="0092676F">
            <w:pPr>
              <w:autoSpaceDE w:val="0"/>
              <w:autoSpaceDN w:val="0"/>
              <w:adjustRightInd w:val="0"/>
              <w:ind w:left="57"/>
              <w:rPr>
                <w:rFonts w:cs="Arial"/>
                <w:sz w:val="18"/>
                <w:szCs w:val="18"/>
                <w:lang w:val="it-IT"/>
              </w:rPr>
            </w:pPr>
            <w:r w:rsidRPr="005E6FF0">
              <w:rPr>
                <w:rFonts w:eastAsia="SimSun" w:cs="Arial"/>
                <w:b/>
                <w:bCs/>
                <w:color w:val="141314"/>
                <w:sz w:val="18"/>
                <w:szCs w:val="18"/>
                <w:lang w:val="it-IT"/>
              </w:rPr>
              <w:t xml:space="preserve">• </w:t>
            </w:r>
            <w:r w:rsidRPr="005E6FF0">
              <w:rPr>
                <w:rFonts w:eastAsia="SimSun" w:cs="Arial"/>
                <w:color w:val="141314"/>
                <w:sz w:val="18"/>
                <w:szCs w:val="18"/>
                <w:lang w:val="it-IT"/>
              </w:rPr>
              <w:t xml:space="preserve">verificare se sono </w:t>
            </w:r>
            <w:r w:rsidRPr="005E6FF0">
              <w:rPr>
                <w:rFonts w:eastAsia="SimSun" w:cs="Arial"/>
                <w:b/>
                <w:bCs/>
                <w:color w:val="141314"/>
                <w:sz w:val="18"/>
                <w:szCs w:val="18"/>
                <w:lang w:val="it-IT"/>
              </w:rPr>
              <w:t xml:space="preserve">presenti </w:t>
            </w:r>
            <w:r w:rsidRPr="005E6FF0">
              <w:rPr>
                <w:rFonts w:eastAsia="SimSun" w:cs="Arial"/>
                <w:color w:val="141314"/>
                <w:sz w:val="18"/>
                <w:szCs w:val="18"/>
                <w:lang w:val="it-IT"/>
              </w:rPr>
              <w:t>la dichiarazione di conformità o di incorporazione e le istruzioni per l’uso o per l’assemblaggio.</w:t>
            </w:r>
          </w:p>
        </w:tc>
        <w:tc>
          <w:tcPr>
            <w:tcW w:w="2716" w:type="dxa"/>
            <w:shd w:val="clear" w:color="auto" w:fill="auto"/>
          </w:tcPr>
          <w:p w14:paraId="244B9D1B" w14:textId="77777777" w:rsidR="00006ED8" w:rsidRPr="005E6FF0" w:rsidRDefault="00006ED8" w:rsidP="0092676F">
            <w:pPr>
              <w:autoSpaceDE w:val="0"/>
              <w:autoSpaceDN w:val="0"/>
              <w:adjustRightInd w:val="0"/>
              <w:ind w:left="0"/>
              <w:rPr>
                <w:rFonts w:eastAsia="SimSun" w:cs="Arial"/>
                <w:color w:val="141314"/>
                <w:sz w:val="18"/>
                <w:szCs w:val="18"/>
                <w:lang w:val="it-IT"/>
              </w:rPr>
            </w:pPr>
            <w:r w:rsidRPr="005E6FF0">
              <w:rPr>
                <w:rFonts w:eastAsia="SimSun" w:cs="Arial"/>
                <w:b/>
                <w:bCs/>
                <w:color w:val="141314"/>
                <w:sz w:val="18"/>
                <w:szCs w:val="18"/>
                <w:lang w:val="it-IT"/>
              </w:rPr>
              <w:t xml:space="preserve">Il </w:t>
            </w:r>
            <w:proofErr w:type="spellStart"/>
            <w:r w:rsidRPr="005E6FF0">
              <w:rPr>
                <w:rFonts w:eastAsia="SimSun" w:cs="Arial"/>
                <w:b/>
                <w:bCs/>
                <w:color w:val="141314"/>
                <w:sz w:val="18"/>
                <w:szCs w:val="18"/>
                <w:lang w:val="it-IT"/>
              </w:rPr>
              <w:t>DdL</w:t>
            </w:r>
            <w:proofErr w:type="spellEnd"/>
            <w:r w:rsidRPr="005E6FF0">
              <w:rPr>
                <w:rFonts w:eastAsia="SimSun" w:cs="Arial"/>
                <w:b/>
                <w:bCs/>
                <w:color w:val="141314"/>
                <w:sz w:val="18"/>
                <w:szCs w:val="18"/>
                <w:lang w:val="it-IT"/>
              </w:rPr>
              <w:t xml:space="preserve"> deve </w:t>
            </w:r>
            <w:r w:rsidRPr="005E6FF0">
              <w:rPr>
                <w:rFonts w:eastAsia="SimSun" w:cs="Arial"/>
                <w:color w:val="141314"/>
                <w:sz w:val="18"/>
                <w:szCs w:val="18"/>
                <w:lang w:val="it-IT"/>
              </w:rPr>
              <w:t>accertarsi che:</w:t>
            </w:r>
          </w:p>
          <w:p w14:paraId="03D6CF8E" w14:textId="77777777" w:rsidR="00006ED8" w:rsidRPr="005E6FF0" w:rsidRDefault="00006ED8" w:rsidP="0092676F">
            <w:pPr>
              <w:autoSpaceDE w:val="0"/>
              <w:autoSpaceDN w:val="0"/>
              <w:adjustRightInd w:val="0"/>
              <w:ind w:left="0"/>
              <w:rPr>
                <w:rFonts w:eastAsia="SimSun" w:cs="Arial"/>
                <w:color w:val="141314"/>
                <w:sz w:val="18"/>
                <w:szCs w:val="18"/>
                <w:lang w:val="it-IT"/>
              </w:rPr>
            </w:pPr>
            <w:r w:rsidRPr="005E6FF0">
              <w:rPr>
                <w:rFonts w:eastAsia="SimSun" w:cs="Arial"/>
                <w:b/>
                <w:bCs/>
                <w:color w:val="141314"/>
                <w:sz w:val="18"/>
                <w:szCs w:val="18"/>
                <w:lang w:val="it-IT"/>
              </w:rPr>
              <w:t xml:space="preserve">• siano presenti </w:t>
            </w:r>
            <w:r w:rsidRPr="005E6FF0">
              <w:rPr>
                <w:rFonts w:eastAsia="SimSun" w:cs="Arial"/>
                <w:color w:val="141314"/>
                <w:sz w:val="18"/>
                <w:szCs w:val="18"/>
                <w:lang w:val="it-IT"/>
              </w:rPr>
              <w:t>la dichiarazione di conformità o di incorporazione e</w:t>
            </w:r>
          </w:p>
          <w:p w14:paraId="62E53DA5" w14:textId="77777777" w:rsidR="00006ED8" w:rsidRPr="005E6FF0" w:rsidRDefault="00006ED8" w:rsidP="0092676F">
            <w:pPr>
              <w:autoSpaceDE w:val="0"/>
              <w:autoSpaceDN w:val="0"/>
              <w:adjustRightInd w:val="0"/>
              <w:ind w:left="0"/>
              <w:rPr>
                <w:rFonts w:eastAsia="SimSun" w:cs="Arial"/>
                <w:b/>
                <w:bCs/>
                <w:color w:val="141314"/>
                <w:sz w:val="18"/>
                <w:szCs w:val="18"/>
                <w:lang w:val="it-IT"/>
              </w:rPr>
            </w:pPr>
            <w:r w:rsidRPr="005E6FF0">
              <w:rPr>
                <w:rFonts w:eastAsia="SimSun" w:cs="Arial"/>
                <w:b/>
                <w:bCs/>
                <w:color w:val="141314"/>
                <w:sz w:val="18"/>
                <w:szCs w:val="18"/>
                <w:lang w:val="it-IT"/>
              </w:rPr>
              <w:t>• le istruzioni per l’uso o l’assemblaggio</w:t>
            </w:r>
          </w:p>
          <w:p w14:paraId="0F7AD296" w14:textId="77777777" w:rsidR="00006ED8" w:rsidRPr="005E6FF0" w:rsidRDefault="00006ED8" w:rsidP="0092676F">
            <w:pPr>
              <w:autoSpaceDE w:val="0"/>
              <w:autoSpaceDN w:val="0"/>
              <w:adjustRightInd w:val="0"/>
              <w:ind w:left="0"/>
              <w:rPr>
                <w:rFonts w:eastAsia="SimSun" w:cs="Arial"/>
                <w:b/>
                <w:bCs/>
                <w:color w:val="141314"/>
                <w:sz w:val="18"/>
                <w:szCs w:val="18"/>
                <w:lang w:val="it-IT"/>
              </w:rPr>
            </w:pPr>
            <w:r w:rsidRPr="005E6FF0">
              <w:rPr>
                <w:rFonts w:eastAsia="SimSun" w:cs="Arial"/>
                <w:b/>
                <w:bCs/>
                <w:color w:val="141314"/>
                <w:sz w:val="18"/>
                <w:szCs w:val="18"/>
                <w:lang w:val="it-IT"/>
              </w:rPr>
              <w:t xml:space="preserve">• </w:t>
            </w:r>
            <w:r w:rsidRPr="005E6FF0">
              <w:rPr>
                <w:rFonts w:eastAsia="SimSun" w:cs="Arial"/>
                <w:color w:val="141314"/>
                <w:sz w:val="18"/>
                <w:szCs w:val="18"/>
                <w:lang w:val="it-IT"/>
              </w:rPr>
              <w:t xml:space="preserve">non ci siano </w:t>
            </w:r>
            <w:r w:rsidRPr="005E6FF0">
              <w:rPr>
                <w:rFonts w:eastAsia="SimSun" w:cs="Arial"/>
                <w:b/>
                <w:bCs/>
                <w:color w:val="141314"/>
                <w:sz w:val="18"/>
                <w:szCs w:val="18"/>
                <w:lang w:val="it-IT"/>
              </w:rPr>
              <w:t>carenze evidenti</w:t>
            </w:r>
          </w:p>
          <w:p w14:paraId="75ED90B1" w14:textId="1E374E09" w:rsidR="00006ED8" w:rsidRPr="005E6FF0" w:rsidRDefault="00006ED8" w:rsidP="0092676F">
            <w:pPr>
              <w:autoSpaceDE w:val="0"/>
              <w:autoSpaceDN w:val="0"/>
              <w:adjustRightInd w:val="0"/>
              <w:ind w:left="0"/>
              <w:rPr>
                <w:rFonts w:cs="Arial"/>
                <w:sz w:val="18"/>
                <w:szCs w:val="18"/>
                <w:lang w:val="it-IT"/>
              </w:rPr>
            </w:pPr>
            <w:r w:rsidRPr="005E6FF0">
              <w:rPr>
                <w:rFonts w:eastAsia="SimSun" w:cs="Arial"/>
                <w:color w:val="141314"/>
                <w:sz w:val="18"/>
                <w:szCs w:val="18"/>
                <w:lang w:val="it-IT"/>
              </w:rPr>
              <w:t xml:space="preserve">In mancanza dei primi due documenti, spetta al </w:t>
            </w:r>
            <w:proofErr w:type="spellStart"/>
            <w:r w:rsidRPr="005E6FF0">
              <w:rPr>
                <w:rFonts w:eastAsia="SimSun" w:cs="Arial"/>
                <w:color w:val="141314"/>
                <w:sz w:val="18"/>
                <w:szCs w:val="18"/>
                <w:lang w:val="it-IT"/>
              </w:rPr>
              <w:t>DdL</w:t>
            </w:r>
            <w:proofErr w:type="spellEnd"/>
            <w:r w:rsidRPr="005E6FF0">
              <w:rPr>
                <w:rFonts w:eastAsia="SimSun" w:cs="Arial"/>
                <w:color w:val="141314"/>
                <w:sz w:val="18"/>
                <w:szCs w:val="18"/>
                <w:lang w:val="it-IT"/>
              </w:rPr>
              <w:t xml:space="preserve"> provvedere alla prova della sicurezza e </w:t>
            </w:r>
            <w:r w:rsidR="005E6FF0">
              <w:rPr>
                <w:rFonts w:eastAsia="SimSun" w:cs="Arial"/>
                <w:color w:val="141314"/>
                <w:sz w:val="18"/>
                <w:szCs w:val="18"/>
                <w:lang w:val="it-IT"/>
              </w:rPr>
              <w:t>dunque</w:t>
            </w:r>
            <w:r w:rsidRPr="005E6FF0">
              <w:rPr>
                <w:rFonts w:eastAsia="SimSun" w:cs="Arial"/>
                <w:color w:val="141314"/>
                <w:sz w:val="18"/>
                <w:szCs w:val="18"/>
                <w:lang w:val="it-IT"/>
              </w:rPr>
              <w:t xml:space="preserve"> fornire le istruzioni per l’uso.</w:t>
            </w:r>
          </w:p>
        </w:tc>
        <w:tc>
          <w:tcPr>
            <w:tcW w:w="2943" w:type="dxa"/>
            <w:shd w:val="clear" w:color="auto" w:fill="auto"/>
          </w:tcPr>
          <w:p w14:paraId="35D4CC17" w14:textId="77777777" w:rsidR="00006ED8" w:rsidRPr="005E6FF0" w:rsidRDefault="00006ED8" w:rsidP="0092676F">
            <w:pPr>
              <w:autoSpaceDE w:val="0"/>
              <w:autoSpaceDN w:val="0"/>
              <w:adjustRightInd w:val="0"/>
              <w:ind w:left="25"/>
              <w:rPr>
                <w:rFonts w:eastAsia="SimSun" w:cs="Arial"/>
                <w:b/>
                <w:bCs/>
                <w:color w:val="141314"/>
                <w:sz w:val="18"/>
                <w:szCs w:val="18"/>
                <w:lang w:val="it-IT"/>
              </w:rPr>
            </w:pPr>
            <w:r w:rsidRPr="005E6FF0">
              <w:rPr>
                <w:rFonts w:eastAsia="SimSun" w:cs="Arial"/>
                <w:b/>
                <w:bCs/>
                <w:color w:val="141314"/>
                <w:sz w:val="18"/>
                <w:szCs w:val="18"/>
                <w:lang w:val="it-IT"/>
              </w:rPr>
              <w:t xml:space="preserve">Il </w:t>
            </w:r>
            <w:proofErr w:type="spellStart"/>
            <w:r w:rsidRPr="005E6FF0">
              <w:rPr>
                <w:rFonts w:eastAsia="SimSun" w:cs="Arial"/>
                <w:b/>
                <w:bCs/>
                <w:color w:val="141314"/>
                <w:sz w:val="18"/>
                <w:szCs w:val="18"/>
                <w:lang w:val="it-IT"/>
              </w:rPr>
              <w:t>DdL</w:t>
            </w:r>
            <w:proofErr w:type="spellEnd"/>
            <w:r w:rsidRPr="005E6FF0">
              <w:rPr>
                <w:rFonts w:eastAsia="SimSun" w:cs="Arial"/>
                <w:b/>
                <w:bCs/>
                <w:color w:val="141314"/>
                <w:sz w:val="18"/>
                <w:szCs w:val="18"/>
                <w:lang w:val="it-IT"/>
              </w:rPr>
              <w:t xml:space="preserve"> deve:</w:t>
            </w:r>
          </w:p>
          <w:p w14:paraId="3FA65683" w14:textId="77777777" w:rsidR="00006ED8" w:rsidRPr="005E6FF0" w:rsidRDefault="00006ED8" w:rsidP="0092676F">
            <w:pPr>
              <w:autoSpaceDE w:val="0"/>
              <w:autoSpaceDN w:val="0"/>
              <w:adjustRightInd w:val="0"/>
              <w:ind w:left="25"/>
              <w:rPr>
                <w:rFonts w:eastAsia="SimSun" w:cs="Arial"/>
                <w:color w:val="141314"/>
                <w:sz w:val="18"/>
                <w:szCs w:val="18"/>
                <w:lang w:val="it-IT"/>
              </w:rPr>
            </w:pPr>
            <w:r w:rsidRPr="005E6FF0">
              <w:rPr>
                <w:rFonts w:eastAsia="SimSun" w:cs="Arial"/>
                <w:b/>
                <w:bCs/>
                <w:color w:val="141314"/>
                <w:sz w:val="18"/>
                <w:szCs w:val="18"/>
                <w:lang w:val="it-IT"/>
              </w:rPr>
              <w:t xml:space="preserve">• costruire </w:t>
            </w:r>
            <w:r w:rsidRPr="005E6FF0">
              <w:rPr>
                <w:rFonts w:eastAsia="SimSun" w:cs="Arial"/>
                <w:color w:val="141314"/>
                <w:sz w:val="18"/>
                <w:szCs w:val="18"/>
                <w:lang w:val="it-IT"/>
              </w:rPr>
              <w:t>la macchina secondo i requisiti essenziali di sicurezza e di tutela della salute (allegato I della DM); inoltre deve disporre:</w:t>
            </w:r>
          </w:p>
          <w:p w14:paraId="6B51B65B" w14:textId="4AB96165" w:rsidR="00006ED8" w:rsidRPr="005E6FF0" w:rsidRDefault="00006ED8" w:rsidP="0092676F">
            <w:pPr>
              <w:autoSpaceDE w:val="0"/>
              <w:autoSpaceDN w:val="0"/>
              <w:adjustRightInd w:val="0"/>
              <w:ind w:left="25"/>
              <w:rPr>
                <w:rFonts w:eastAsia="SimSun" w:cs="Arial"/>
                <w:color w:val="141314"/>
                <w:sz w:val="18"/>
                <w:szCs w:val="18"/>
                <w:lang w:val="it-IT"/>
              </w:rPr>
            </w:pPr>
            <w:r w:rsidRPr="005E6FF0">
              <w:rPr>
                <w:rFonts w:eastAsia="SimSun" w:cs="Arial"/>
                <w:b/>
                <w:bCs/>
                <w:color w:val="141314"/>
                <w:sz w:val="18"/>
                <w:szCs w:val="18"/>
                <w:lang w:val="it-IT"/>
              </w:rPr>
              <w:t xml:space="preserve">• </w:t>
            </w:r>
            <w:r w:rsidRPr="005E6FF0">
              <w:rPr>
                <w:rFonts w:eastAsia="SimSun" w:cs="Arial"/>
                <w:color w:val="141314"/>
                <w:sz w:val="18"/>
                <w:szCs w:val="18"/>
                <w:lang w:val="it-IT"/>
              </w:rPr>
              <w:t xml:space="preserve">della </w:t>
            </w:r>
            <w:r w:rsidRPr="005E6FF0">
              <w:rPr>
                <w:rFonts w:eastAsia="SimSun" w:cs="Arial"/>
                <w:b/>
                <w:bCs/>
                <w:color w:val="141314"/>
                <w:sz w:val="18"/>
                <w:szCs w:val="18"/>
                <w:lang w:val="it-IT"/>
              </w:rPr>
              <w:t xml:space="preserve">valutazione dei rischi </w:t>
            </w:r>
          </w:p>
          <w:p w14:paraId="38CDA7F0" w14:textId="77777777" w:rsidR="00006ED8" w:rsidRPr="005E6FF0" w:rsidRDefault="00006ED8" w:rsidP="005E6FF0">
            <w:pPr>
              <w:autoSpaceDE w:val="0"/>
              <w:autoSpaceDN w:val="0"/>
              <w:adjustRightInd w:val="0"/>
              <w:ind w:left="25"/>
              <w:rPr>
                <w:rFonts w:eastAsia="SimSun" w:cs="Arial"/>
                <w:color w:val="141314"/>
                <w:sz w:val="18"/>
                <w:szCs w:val="18"/>
                <w:lang w:val="it-IT"/>
              </w:rPr>
            </w:pPr>
            <w:r w:rsidRPr="005E6FF0">
              <w:rPr>
                <w:rFonts w:eastAsia="SimSun" w:cs="Arial"/>
                <w:b/>
                <w:bCs/>
                <w:color w:val="141314"/>
                <w:sz w:val="18"/>
                <w:szCs w:val="18"/>
                <w:lang w:val="it-IT"/>
              </w:rPr>
              <w:t xml:space="preserve">• </w:t>
            </w:r>
            <w:r w:rsidRPr="005E6FF0">
              <w:rPr>
                <w:rFonts w:eastAsia="SimSun" w:cs="Arial"/>
                <w:color w:val="141314"/>
                <w:sz w:val="18"/>
                <w:szCs w:val="18"/>
                <w:lang w:val="it-IT"/>
              </w:rPr>
              <w:t xml:space="preserve">del </w:t>
            </w:r>
            <w:r w:rsidRPr="005E6FF0">
              <w:rPr>
                <w:rFonts w:eastAsia="SimSun" w:cs="Arial"/>
                <w:b/>
                <w:bCs/>
                <w:color w:val="141314"/>
                <w:sz w:val="18"/>
                <w:szCs w:val="18"/>
                <w:lang w:val="it-IT"/>
              </w:rPr>
              <w:t xml:space="preserve">fascicolo tecnico </w:t>
            </w:r>
            <w:r w:rsidRPr="005E6FF0">
              <w:rPr>
                <w:rFonts w:eastAsia="SimSun" w:cs="Arial"/>
                <w:color w:val="141314"/>
                <w:sz w:val="18"/>
                <w:szCs w:val="18"/>
                <w:lang w:val="it-IT"/>
              </w:rPr>
              <w:t>e</w:t>
            </w:r>
          </w:p>
          <w:p w14:paraId="44B064CC" w14:textId="77777777" w:rsidR="00006ED8" w:rsidRPr="005E6FF0" w:rsidRDefault="00006ED8" w:rsidP="005E6FF0">
            <w:pPr>
              <w:autoSpaceDE w:val="0"/>
              <w:autoSpaceDN w:val="0"/>
              <w:adjustRightInd w:val="0"/>
              <w:ind w:left="25"/>
              <w:rPr>
                <w:rFonts w:eastAsia="SimSun" w:cs="Arial"/>
                <w:b/>
                <w:bCs/>
                <w:color w:val="141314"/>
                <w:sz w:val="18"/>
                <w:szCs w:val="18"/>
                <w:lang w:val="it-IT"/>
              </w:rPr>
            </w:pPr>
            <w:r w:rsidRPr="005E6FF0">
              <w:rPr>
                <w:rFonts w:eastAsia="SimSun" w:cs="Arial"/>
                <w:b/>
                <w:bCs/>
                <w:color w:val="141314"/>
                <w:sz w:val="18"/>
                <w:szCs w:val="18"/>
                <w:lang w:val="it-IT"/>
              </w:rPr>
              <w:t xml:space="preserve">• </w:t>
            </w:r>
            <w:r w:rsidRPr="005E6FF0">
              <w:rPr>
                <w:rFonts w:eastAsia="SimSun" w:cs="Arial"/>
                <w:color w:val="141314"/>
                <w:sz w:val="18"/>
                <w:szCs w:val="18"/>
                <w:lang w:val="it-IT"/>
              </w:rPr>
              <w:t xml:space="preserve">delle </w:t>
            </w:r>
            <w:r w:rsidRPr="005E6FF0">
              <w:rPr>
                <w:rFonts w:eastAsia="SimSun" w:cs="Arial"/>
                <w:b/>
                <w:bCs/>
                <w:color w:val="141314"/>
                <w:sz w:val="18"/>
                <w:szCs w:val="18"/>
                <w:lang w:val="it-IT"/>
              </w:rPr>
              <w:t>istruzioni per l’uso</w:t>
            </w:r>
          </w:p>
          <w:p w14:paraId="3E17D24E" w14:textId="77777777" w:rsidR="00006ED8" w:rsidRPr="005E6FF0" w:rsidRDefault="00006ED8" w:rsidP="0092676F">
            <w:pPr>
              <w:autoSpaceDE w:val="0"/>
              <w:autoSpaceDN w:val="0"/>
              <w:adjustRightInd w:val="0"/>
              <w:ind w:left="25"/>
              <w:rPr>
                <w:rFonts w:eastAsia="SimSun" w:cs="Arial"/>
                <w:b/>
                <w:bCs/>
                <w:color w:val="141314"/>
                <w:sz w:val="18"/>
                <w:szCs w:val="18"/>
                <w:lang w:val="it-IT"/>
              </w:rPr>
            </w:pPr>
            <w:r w:rsidRPr="005E6FF0">
              <w:rPr>
                <w:rFonts w:eastAsia="SimSun" w:cs="Arial"/>
                <w:b/>
                <w:bCs/>
                <w:color w:val="141314"/>
                <w:sz w:val="18"/>
                <w:szCs w:val="18"/>
                <w:lang w:val="it-IT"/>
              </w:rPr>
              <w:t xml:space="preserve">• </w:t>
            </w:r>
            <w:r w:rsidRPr="005E6FF0">
              <w:rPr>
                <w:rFonts w:eastAsia="SimSun" w:cs="Arial"/>
                <w:color w:val="141314"/>
                <w:sz w:val="18"/>
                <w:szCs w:val="18"/>
                <w:lang w:val="it-IT"/>
              </w:rPr>
              <w:t xml:space="preserve">rilasciare la </w:t>
            </w:r>
            <w:r w:rsidRPr="005E6FF0">
              <w:rPr>
                <w:rFonts w:eastAsia="SimSun" w:cs="Arial"/>
                <w:b/>
                <w:bCs/>
                <w:color w:val="141314"/>
                <w:sz w:val="18"/>
                <w:szCs w:val="18"/>
                <w:lang w:val="it-IT"/>
              </w:rPr>
              <w:t>dichiarazione di conformità</w:t>
            </w:r>
          </w:p>
          <w:p w14:paraId="32EBDF44" w14:textId="77777777" w:rsidR="00006ED8" w:rsidRPr="005E6FF0" w:rsidRDefault="00006ED8" w:rsidP="0092676F">
            <w:pPr>
              <w:autoSpaceDE w:val="0"/>
              <w:autoSpaceDN w:val="0"/>
              <w:adjustRightInd w:val="0"/>
              <w:ind w:left="25"/>
              <w:rPr>
                <w:rFonts w:cs="Arial"/>
                <w:sz w:val="18"/>
                <w:szCs w:val="18"/>
                <w:lang w:val="it-IT"/>
              </w:rPr>
            </w:pPr>
            <w:r w:rsidRPr="005E6FF0">
              <w:rPr>
                <w:rFonts w:eastAsia="SimSun" w:cs="Arial"/>
                <w:b/>
                <w:bCs/>
                <w:color w:val="141314"/>
                <w:sz w:val="18"/>
                <w:szCs w:val="18"/>
                <w:lang w:val="it-IT"/>
              </w:rPr>
              <w:t xml:space="preserve">• </w:t>
            </w:r>
            <w:r w:rsidRPr="005E6FF0">
              <w:rPr>
                <w:rFonts w:eastAsia="SimSun" w:cs="Arial"/>
                <w:color w:val="141314"/>
                <w:sz w:val="18"/>
                <w:szCs w:val="18"/>
                <w:lang w:val="it-IT"/>
              </w:rPr>
              <w:t xml:space="preserve">affiggere sulla macchina la </w:t>
            </w:r>
            <w:r w:rsidRPr="005E6FF0">
              <w:rPr>
                <w:rFonts w:eastAsia="SimSun" w:cs="Arial"/>
                <w:b/>
                <w:color w:val="141314"/>
                <w:sz w:val="18"/>
                <w:szCs w:val="18"/>
                <w:lang w:val="it-IT"/>
              </w:rPr>
              <w:t>targa del fabbricante con la marcatura CE</w:t>
            </w:r>
          </w:p>
        </w:tc>
      </w:tr>
    </w:tbl>
    <w:p w14:paraId="5BEB9506" w14:textId="77777777" w:rsidR="00006ED8" w:rsidRPr="00006ED8" w:rsidRDefault="00006ED8" w:rsidP="00006ED8">
      <w:pPr>
        <w:rPr>
          <w:rFonts w:cs="Arial"/>
          <w:highlight w:val="yellow"/>
          <w:lang w:val="it-IT" w:eastAsia="x-none"/>
        </w:rPr>
      </w:pPr>
    </w:p>
    <w:p w14:paraId="77C0E67C" w14:textId="77777777" w:rsidR="00006ED8" w:rsidRPr="005E6FF0" w:rsidRDefault="00006ED8" w:rsidP="00006ED8">
      <w:pPr>
        <w:jc w:val="both"/>
        <w:rPr>
          <w:rFonts w:cs="Arial"/>
          <w:i/>
          <w:iCs/>
          <w:lang w:val="it-IT" w:eastAsia="x-none"/>
        </w:rPr>
      </w:pPr>
      <w:r w:rsidRPr="005E6FF0">
        <w:rPr>
          <w:rFonts w:cs="Arial"/>
          <w:i/>
          <w:iCs/>
          <w:lang w:val="it-IT" w:eastAsia="x-none"/>
        </w:rPr>
        <w:t>Contratto di fornitura</w:t>
      </w:r>
    </w:p>
    <w:p w14:paraId="3E57250C" w14:textId="77777777" w:rsidR="00006ED8" w:rsidRPr="005E6FF0" w:rsidRDefault="00006ED8" w:rsidP="00006ED8">
      <w:pPr>
        <w:autoSpaceDE w:val="0"/>
        <w:autoSpaceDN w:val="0"/>
        <w:adjustRightInd w:val="0"/>
        <w:jc w:val="both"/>
        <w:rPr>
          <w:rFonts w:cs="Arial"/>
          <w:szCs w:val="22"/>
          <w:lang w:val="it-IT"/>
        </w:rPr>
      </w:pPr>
      <w:r w:rsidRPr="005E6FF0">
        <w:rPr>
          <w:rFonts w:cs="Arial"/>
          <w:szCs w:val="22"/>
          <w:lang w:val="it-IT"/>
        </w:rPr>
        <w:t>Scelta la macchina da introdurre, dovrà essere richiesto il contratto di fornitura con le specifiche tecniche.</w:t>
      </w:r>
    </w:p>
    <w:p w14:paraId="30351CE5" w14:textId="77777777" w:rsidR="00006ED8" w:rsidRPr="005E6FF0" w:rsidRDefault="00006ED8" w:rsidP="00006ED8">
      <w:pPr>
        <w:rPr>
          <w:rFonts w:cs="Arial"/>
          <w:lang w:val="it-IT" w:eastAsia="x-none"/>
        </w:rPr>
      </w:pPr>
    </w:p>
    <w:p w14:paraId="00A24760" w14:textId="77777777" w:rsidR="00006ED8" w:rsidRPr="005E6FF0" w:rsidRDefault="00006ED8" w:rsidP="00006ED8">
      <w:pPr>
        <w:jc w:val="both"/>
        <w:rPr>
          <w:rFonts w:cs="Arial"/>
          <w:i/>
          <w:iCs/>
          <w:lang w:val="it-IT" w:eastAsia="x-none"/>
        </w:rPr>
      </w:pPr>
      <w:r w:rsidRPr="005E6FF0">
        <w:rPr>
          <w:rFonts w:cs="Arial"/>
          <w:i/>
          <w:iCs/>
          <w:lang w:val="it-IT" w:eastAsia="x-none"/>
        </w:rPr>
        <w:t>Verifica alla consegna</w:t>
      </w:r>
    </w:p>
    <w:p w14:paraId="6C98DA9B" w14:textId="77777777" w:rsidR="00006ED8" w:rsidRPr="005E6FF0" w:rsidRDefault="00006ED8" w:rsidP="00006ED8">
      <w:pPr>
        <w:autoSpaceDE w:val="0"/>
        <w:autoSpaceDN w:val="0"/>
        <w:adjustRightInd w:val="0"/>
        <w:jc w:val="both"/>
        <w:rPr>
          <w:rFonts w:cs="Arial"/>
          <w:szCs w:val="22"/>
          <w:lang w:val="it-IT"/>
        </w:rPr>
      </w:pPr>
      <w:r w:rsidRPr="005E6FF0">
        <w:rPr>
          <w:rFonts w:cs="Arial"/>
          <w:szCs w:val="22"/>
          <w:lang w:val="it-IT"/>
        </w:rPr>
        <w:t>Quando si acquista una macchina, è necessario assicurarsi che sul prodotto vi sia la</w:t>
      </w:r>
      <w:r w:rsidRPr="005E6FF0">
        <w:rPr>
          <w:rFonts w:cs="Arial"/>
          <w:b/>
          <w:szCs w:val="22"/>
          <w:lang w:val="it-IT"/>
        </w:rPr>
        <w:t xml:space="preserve"> Marcatura CE</w:t>
      </w:r>
      <w:r w:rsidRPr="005E6FF0">
        <w:rPr>
          <w:rFonts w:cs="Arial"/>
          <w:szCs w:val="22"/>
          <w:lang w:val="it-IT"/>
        </w:rPr>
        <w:t xml:space="preserve"> (targhetta), che sia accompagnato dalla</w:t>
      </w:r>
      <w:r w:rsidRPr="005E6FF0">
        <w:rPr>
          <w:rFonts w:cs="Arial"/>
          <w:b/>
          <w:szCs w:val="22"/>
          <w:lang w:val="it-IT"/>
        </w:rPr>
        <w:t xml:space="preserve"> Dichiarazione CE di conformità</w:t>
      </w:r>
      <w:r w:rsidRPr="005E6FF0">
        <w:rPr>
          <w:rFonts w:cs="Arial"/>
          <w:szCs w:val="22"/>
          <w:lang w:val="it-IT"/>
        </w:rPr>
        <w:t xml:space="preserve"> (ove richiesto) e dalle </w:t>
      </w:r>
      <w:r w:rsidRPr="005E6FF0">
        <w:rPr>
          <w:rFonts w:cs="Arial"/>
          <w:b/>
          <w:szCs w:val="22"/>
          <w:lang w:val="it-IT"/>
        </w:rPr>
        <w:t>istruzioni per l’Uso</w:t>
      </w:r>
      <w:r w:rsidRPr="005E6FF0">
        <w:rPr>
          <w:rFonts w:cs="Arial"/>
          <w:szCs w:val="22"/>
          <w:lang w:val="it-IT"/>
        </w:rPr>
        <w:t>.</w:t>
      </w:r>
    </w:p>
    <w:p w14:paraId="3F075702" w14:textId="0E9205DE" w:rsidR="00006ED8" w:rsidRPr="005E6FF0" w:rsidRDefault="00006ED8" w:rsidP="00006ED8">
      <w:pPr>
        <w:autoSpaceDE w:val="0"/>
        <w:autoSpaceDN w:val="0"/>
        <w:adjustRightInd w:val="0"/>
        <w:jc w:val="both"/>
        <w:rPr>
          <w:rFonts w:cs="Arial"/>
          <w:szCs w:val="22"/>
          <w:lang w:val="it-IT"/>
        </w:rPr>
      </w:pPr>
      <w:r w:rsidRPr="005E6FF0">
        <w:rPr>
          <w:rFonts w:cs="Arial"/>
          <w:szCs w:val="22"/>
          <w:lang w:val="it-IT"/>
        </w:rPr>
        <w:t xml:space="preserve">La presenza di detta documentazione non garantisce che le macchine/impianti siano sicuri; </w:t>
      </w:r>
      <w:proofErr w:type="gramStart"/>
      <w:r w:rsidRPr="005E6FF0">
        <w:rPr>
          <w:rFonts w:cs="Arial"/>
          <w:szCs w:val="22"/>
          <w:lang w:val="it-IT"/>
        </w:rPr>
        <w:t>infatti</w:t>
      </w:r>
      <w:proofErr w:type="gramEnd"/>
      <w:r w:rsidRPr="005E6FF0">
        <w:rPr>
          <w:rFonts w:cs="Arial"/>
          <w:szCs w:val="22"/>
          <w:lang w:val="it-IT"/>
        </w:rPr>
        <w:t xml:space="preserve"> potrebbe accadere che vengano immessi sul mercato prodotti non rispondenti ai requisiti di sicurezza (pur accompagnati dalla Dichiarazione di Conformità e dalla marcatura CE). Quindi, il </w:t>
      </w:r>
      <w:proofErr w:type="spellStart"/>
      <w:r w:rsidRPr="005E6FF0">
        <w:rPr>
          <w:rFonts w:cs="Arial"/>
          <w:szCs w:val="22"/>
          <w:lang w:val="it-IT"/>
        </w:rPr>
        <w:t>DdL</w:t>
      </w:r>
      <w:proofErr w:type="spellEnd"/>
      <w:r w:rsidRPr="005E6FF0">
        <w:rPr>
          <w:rFonts w:cs="Arial"/>
          <w:szCs w:val="22"/>
          <w:lang w:val="it-IT"/>
        </w:rPr>
        <w:t xml:space="preserve"> </w:t>
      </w:r>
      <w:r w:rsidRPr="005E6FF0">
        <w:rPr>
          <w:rFonts w:cs="Arial"/>
          <w:lang w:val="it-IT"/>
        </w:rPr>
        <w:t>(attraverso il SM, che si avvale di consulenti specializzati)</w:t>
      </w:r>
      <w:r w:rsidRPr="005E6FF0">
        <w:rPr>
          <w:rFonts w:cs="Arial"/>
          <w:szCs w:val="22"/>
          <w:lang w:val="it-IT"/>
        </w:rPr>
        <w:t xml:space="preserve"> verifica ogni attrezzatura di lavoro prima della sua messa in servizio e documenta la consegna alla produzione</w:t>
      </w:r>
      <w:r w:rsidR="005E6FF0">
        <w:rPr>
          <w:rFonts w:cs="Arial"/>
          <w:szCs w:val="22"/>
          <w:lang w:val="it-IT"/>
        </w:rPr>
        <w:t>.</w:t>
      </w:r>
    </w:p>
    <w:p w14:paraId="17A1BFEC" w14:textId="77777777" w:rsidR="00006ED8" w:rsidRPr="005E6FF0" w:rsidRDefault="00006ED8" w:rsidP="00006ED8">
      <w:pPr>
        <w:autoSpaceDE w:val="0"/>
        <w:autoSpaceDN w:val="0"/>
        <w:adjustRightInd w:val="0"/>
        <w:jc w:val="both"/>
        <w:rPr>
          <w:rFonts w:cs="Arial"/>
          <w:b/>
          <w:szCs w:val="22"/>
          <w:lang w:val="it-IT"/>
        </w:rPr>
      </w:pPr>
      <w:r w:rsidRPr="005E6FF0">
        <w:rPr>
          <w:rFonts w:cs="Arial"/>
          <w:szCs w:val="22"/>
          <w:lang w:val="it-IT"/>
        </w:rPr>
        <w:t xml:space="preserve">Per evitare il rischio di acquistare macchine Marcate CE ma non sicure, il </w:t>
      </w:r>
      <w:proofErr w:type="spellStart"/>
      <w:r w:rsidRPr="005E6FF0">
        <w:rPr>
          <w:rFonts w:cs="Arial"/>
          <w:b/>
          <w:szCs w:val="22"/>
          <w:lang w:val="it-IT"/>
        </w:rPr>
        <w:t>DdL</w:t>
      </w:r>
      <w:proofErr w:type="spellEnd"/>
      <w:r w:rsidRPr="005E6FF0">
        <w:rPr>
          <w:rFonts w:cs="Arial"/>
          <w:b/>
          <w:szCs w:val="22"/>
          <w:lang w:val="it-IT"/>
        </w:rPr>
        <w:t xml:space="preserve"> </w:t>
      </w:r>
      <w:r w:rsidRPr="005E6FF0">
        <w:rPr>
          <w:rFonts w:cs="Arial"/>
          <w:lang w:val="it-IT"/>
        </w:rPr>
        <w:t xml:space="preserve">(attraverso il SM, che si avvale di consulenti specializzati) </w:t>
      </w:r>
      <w:r w:rsidRPr="005E6FF0">
        <w:rPr>
          <w:rFonts w:cs="Arial"/>
          <w:szCs w:val="22"/>
          <w:lang w:val="it-IT"/>
        </w:rPr>
        <w:t>infine</w:t>
      </w:r>
      <w:r w:rsidRPr="005E6FF0">
        <w:rPr>
          <w:rFonts w:cs="Arial"/>
          <w:b/>
          <w:szCs w:val="22"/>
          <w:lang w:val="it-IT"/>
        </w:rPr>
        <w:t xml:space="preserve"> </w:t>
      </w:r>
      <w:r w:rsidRPr="005E6FF0">
        <w:rPr>
          <w:rFonts w:cs="Arial"/>
          <w:bCs/>
          <w:szCs w:val="22"/>
          <w:lang w:val="it-IT"/>
        </w:rPr>
        <w:t>deve:</w:t>
      </w:r>
    </w:p>
    <w:p w14:paraId="334C6C32" w14:textId="77777777" w:rsidR="00006ED8" w:rsidRPr="005E6FF0" w:rsidRDefault="00006ED8" w:rsidP="00006ED8">
      <w:pPr>
        <w:numPr>
          <w:ilvl w:val="0"/>
          <w:numId w:val="17"/>
        </w:numPr>
        <w:autoSpaceDE w:val="0"/>
        <w:autoSpaceDN w:val="0"/>
        <w:adjustRightInd w:val="0"/>
        <w:spacing w:before="0"/>
        <w:jc w:val="both"/>
        <w:rPr>
          <w:rFonts w:cs="Arial"/>
          <w:szCs w:val="22"/>
          <w:lang w:val="it-IT"/>
        </w:rPr>
      </w:pPr>
      <w:r w:rsidRPr="005E6FF0">
        <w:rPr>
          <w:rFonts w:cs="Arial"/>
          <w:szCs w:val="22"/>
          <w:lang w:val="it-IT"/>
        </w:rPr>
        <w:t xml:space="preserve">Verificare la presenza della </w:t>
      </w:r>
      <w:r w:rsidRPr="005E6FF0">
        <w:rPr>
          <w:rFonts w:cs="Arial"/>
          <w:b/>
          <w:szCs w:val="22"/>
          <w:lang w:val="it-IT"/>
        </w:rPr>
        <w:t>dichiarazione CE di conformità</w:t>
      </w:r>
      <w:r w:rsidRPr="005E6FF0">
        <w:rPr>
          <w:rFonts w:cs="Arial"/>
          <w:szCs w:val="22"/>
          <w:lang w:val="it-IT"/>
        </w:rPr>
        <w:t xml:space="preserve"> </w:t>
      </w:r>
    </w:p>
    <w:p w14:paraId="15DF7B21" w14:textId="77777777" w:rsidR="00006ED8" w:rsidRPr="005E6FF0" w:rsidRDefault="00006ED8" w:rsidP="00006ED8">
      <w:pPr>
        <w:numPr>
          <w:ilvl w:val="0"/>
          <w:numId w:val="17"/>
        </w:numPr>
        <w:autoSpaceDE w:val="0"/>
        <w:autoSpaceDN w:val="0"/>
        <w:adjustRightInd w:val="0"/>
        <w:spacing w:before="0"/>
        <w:jc w:val="both"/>
        <w:rPr>
          <w:rFonts w:cs="Arial"/>
          <w:szCs w:val="22"/>
          <w:lang w:val="it-IT"/>
        </w:rPr>
      </w:pPr>
      <w:r w:rsidRPr="005E6FF0">
        <w:rPr>
          <w:rFonts w:cs="Arial"/>
          <w:szCs w:val="22"/>
          <w:lang w:val="it-IT"/>
        </w:rPr>
        <w:t xml:space="preserve">Visionare il </w:t>
      </w:r>
      <w:r w:rsidRPr="005E6FF0">
        <w:rPr>
          <w:rFonts w:cs="Arial"/>
          <w:b/>
          <w:szCs w:val="22"/>
          <w:lang w:val="it-IT"/>
        </w:rPr>
        <w:t>Manuale d’Uso</w:t>
      </w:r>
      <w:r w:rsidRPr="005E6FF0">
        <w:rPr>
          <w:rFonts w:cs="Arial"/>
          <w:szCs w:val="22"/>
          <w:lang w:val="it-IT"/>
        </w:rPr>
        <w:t xml:space="preserve"> per verificare gli eventuali Rischi residui, la formazione necessaria all’operatore, le modalità di trasporto ed installazione;</w:t>
      </w:r>
    </w:p>
    <w:p w14:paraId="398366F9" w14:textId="77777777" w:rsidR="00006ED8" w:rsidRPr="005E6FF0" w:rsidRDefault="00006ED8" w:rsidP="00006ED8">
      <w:pPr>
        <w:numPr>
          <w:ilvl w:val="0"/>
          <w:numId w:val="17"/>
        </w:numPr>
        <w:autoSpaceDE w:val="0"/>
        <w:autoSpaceDN w:val="0"/>
        <w:adjustRightInd w:val="0"/>
        <w:spacing w:before="0"/>
        <w:jc w:val="both"/>
        <w:rPr>
          <w:rFonts w:cs="Arial"/>
          <w:szCs w:val="22"/>
          <w:lang w:val="it-IT"/>
        </w:rPr>
      </w:pPr>
      <w:r w:rsidRPr="005E6FF0">
        <w:rPr>
          <w:rFonts w:cs="Arial"/>
          <w:szCs w:val="22"/>
          <w:lang w:val="it-IT"/>
        </w:rPr>
        <w:t xml:space="preserve">Analizzare le </w:t>
      </w:r>
      <w:r w:rsidRPr="005E6FF0">
        <w:rPr>
          <w:rFonts w:cs="Arial"/>
          <w:b/>
          <w:szCs w:val="22"/>
          <w:lang w:val="it-IT"/>
        </w:rPr>
        <w:t>condizioni di rischio</w:t>
      </w:r>
      <w:r w:rsidRPr="005E6FF0">
        <w:rPr>
          <w:rFonts w:cs="Arial"/>
          <w:szCs w:val="22"/>
          <w:lang w:val="it-IT"/>
        </w:rPr>
        <w:t xml:space="preserve"> dovute all’inserimento della macchina nell’ambiente di lavoro (rumorosità, ingombro, pericoli dovuti all’accoppiamento con altre macchina, </w:t>
      </w:r>
      <w:proofErr w:type="gramStart"/>
      <w:r w:rsidRPr="005E6FF0">
        <w:rPr>
          <w:rFonts w:cs="Arial"/>
          <w:szCs w:val="22"/>
          <w:lang w:val="it-IT"/>
        </w:rPr>
        <w:t>ecc..</w:t>
      </w:r>
      <w:proofErr w:type="gramEnd"/>
      <w:r w:rsidRPr="005E6FF0">
        <w:rPr>
          <w:rFonts w:cs="Arial"/>
          <w:szCs w:val="22"/>
          <w:lang w:val="it-IT"/>
        </w:rPr>
        <w:t>);</w:t>
      </w:r>
    </w:p>
    <w:p w14:paraId="01122AF7" w14:textId="26F2FEC8" w:rsidR="00006ED8" w:rsidRPr="005E6FF0" w:rsidRDefault="00006ED8" w:rsidP="00006ED8">
      <w:pPr>
        <w:numPr>
          <w:ilvl w:val="0"/>
          <w:numId w:val="17"/>
        </w:numPr>
        <w:autoSpaceDE w:val="0"/>
        <w:autoSpaceDN w:val="0"/>
        <w:adjustRightInd w:val="0"/>
        <w:spacing w:before="0"/>
        <w:jc w:val="both"/>
        <w:rPr>
          <w:rFonts w:cs="Arial"/>
          <w:szCs w:val="22"/>
          <w:lang w:val="it-IT"/>
        </w:rPr>
      </w:pPr>
      <w:r w:rsidRPr="005E6FF0">
        <w:rPr>
          <w:rFonts w:cs="Arial"/>
          <w:szCs w:val="22"/>
          <w:lang w:val="it-IT"/>
        </w:rPr>
        <w:t xml:space="preserve">Prendere visione della macchina per individuare </w:t>
      </w:r>
      <w:r w:rsidRPr="005E6FF0">
        <w:rPr>
          <w:rFonts w:cs="Arial"/>
          <w:b/>
          <w:szCs w:val="22"/>
          <w:lang w:val="it-IT"/>
        </w:rPr>
        <w:t>eventuali carenze palesi</w:t>
      </w:r>
      <w:r w:rsidRPr="005E6FF0">
        <w:rPr>
          <w:rFonts w:cs="Arial"/>
          <w:szCs w:val="22"/>
          <w:lang w:val="it-IT"/>
        </w:rPr>
        <w:t xml:space="preserve"> (ad es. dispositivi di protezione assenti / inefficaci, punti pericolosi scoperti, assenza di segnaletica)</w:t>
      </w:r>
      <w:r w:rsidR="001A230B">
        <w:rPr>
          <w:rFonts w:cs="Arial"/>
          <w:szCs w:val="22"/>
          <w:lang w:val="it-IT"/>
        </w:rPr>
        <w:t>;</w:t>
      </w:r>
      <w:r w:rsidRPr="005E6FF0">
        <w:rPr>
          <w:rFonts w:cs="Arial"/>
          <w:szCs w:val="22"/>
          <w:lang w:val="it-IT"/>
        </w:rPr>
        <w:t xml:space="preserve"> </w:t>
      </w:r>
    </w:p>
    <w:p w14:paraId="3106E44D" w14:textId="53250187" w:rsidR="00006ED8" w:rsidRPr="001A230B" w:rsidRDefault="00006ED8" w:rsidP="00006ED8">
      <w:pPr>
        <w:numPr>
          <w:ilvl w:val="0"/>
          <w:numId w:val="17"/>
        </w:numPr>
        <w:autoSpaceDE w:val="0"/>
        <w:autoSpaceDN w:val="0"/>
        <w:adjustRightInd w:val="0"/>
        <w:spacing w:before="0"/>
        <w:jc w:val="both"/>
        <w:rPr>
          <w:rFonts w:cs="Arial"/>
          <w:szCs w:val="22"/>
          <w:lang w:val="it-IT"/>
        </w:rPr>
      </w:pPr>
      <w:r w:rsidRPr="005E6FF0">
        <w:rPr>
          <w:rFonts w:cs="Arial"/>
          <w:szCs w:val="22"/>
          <w:lang w:val="it-IT"/>
        </w:rPr>
        <w:t xml:space="preserve">Analizzare le condizioni e le caratteristiche </w:t>
      </w:r>
      <w:r w:rsidRPr="005E6FF0">
        <w:rPr>
          <w:rFonts w:cs="Arial"/>
          <w:b/>
          <w:szCs w:val="22"/>
          <w:lang w:val="it-IT"/>
        </w:rPr>
        <w:t>specifiche del lavoro da svolgere</w:t>
      </w:r>
      <w:r w:rsidRPr="005E6FF0">
        <w:rPr>
          <w:rFonts w:cs="Arial"/>
          <w:szCs w:val="22"/>
          <w:lang w:val="it-IT"/>
        </w:rPr>
        <w:t xml:space="preserve">, i rischi </w:t>
      </w:r>
      <w:r w:rsidRPr="005E6FF0">
        <w:rPr>
          <w:rFonts w:cs="Arial"/>
          <w:b/>
          <w:szCs w:val="22"/>
          <w:lang w:val="it-IT"/>
        </w:rPr>
        <w:t>presenti nell’ambiente di lavoro</w:t>
      </w:r>
      <w:r w:rsidRPr="005E6FF0">
        <w:rPr>
          <w:rFonts w:cs="Arial"/>
          <w:szCs w:val="22"/>
          <w:lang w:val="it-IT"/>
        </w:rPr>
        <w:t xml:space="preserve">, i rischi derivanti </w:t>
      </w:r>
      <w:r w:rsidRPr="001A230B">
        <w:rPr>
          <w:rFonts w:cs="Arial"/>
          <w:b/>
          <w:szCs w:val="22"/>
          <w:lang w:val="it-IT"/>
        </w:rPr>
        <w:lastRenderedPageBreak/>
        <w:t>dall’impiego delle attrezzature stesse</w:t>
      </w:r>
      <w:r w:rsidRPr="001A230B">
        <w:rPr>
          <w:rFonts w:cs="Arial"/>
          <w:szCs w:val="22"/>
          <w:lang w:val="it-IT"/>
        </w:rPr>
        <w:t xml:space="preserve"> ed i rischi derivanti da </w:t>
      </w:r>
      <w:r w:rsidRPr="001A230B">
        <w:rPr>
          <w:rFonts w:cs="Arial"/>
          <w:b/>
          <w:szCs w:val="22"/>
          <w:lang w:val="it-IT"/>
        </w:rPr>
        <w:t>interferenze con le altre attrezzature già in uso</w:t>
      </w:r>
      <w:r w:rsidR="001A230B" w:rsidRPr="001A230B">
        <w:rPr>
          <w:rFonts w:cs="Arial"/>
          <w:bCs/>
          <w:szCs w:val="22"/>
          <w:lang w:val="it-IT"/>
        </w:rPr>
        <w:t>;</w:t>
      </w:r>
    </w:p>
    <w:p w14:paraId="70713C02" w14:textId="77777777" w:rsidR="00006ED8" w:rsidRPr="001A230B" w:rsidRDefault="00006ED8" w:rsidP="00006ED8">
      <w:pPr>
        <w:numPr>
          <w:ilvl w:val="0"/>
          <w:numId w:val="17"/>
        </w:numPr>
        <w:autoSpaceDE w:val="0"/>
        <w:autoSpaceDN w:val="0"/>
        <w:adjustRightInd w:val="0"/>
        <w:spacing w:before="0"/>
        <w:jc w:val="both"/>
        <w:rPr>
          <w:rFonts w:cs="Arial"/>
          <w:szCs w:val="22"/>
          <w:lang w:val="it-IT"/>
        </w:rPr>
      </w:pPr>
      <w:r w:rsidRPr="001A230B">
        <w:rPr>
          <w:rFonts w:cs="Arial"/>
          <w:b/>
          <w:szCs w:val="22"/>
          <w:lang w:val="it-IT"/>
        </w:rPr>
        <w:t>Collaudare la macchina</w:t>
      </w:r>
      <w:r w:rsidRPr="001A230B">
        <w:rPr>
          <w:rFonts w:cs="Arial"/>
          <w:szCs w:val="22"/>
          <w:lang w:val="it-IT"/>
        </w:rPr>
        <w:t xml:space="preserve"> per verificare la rispondenza della macchina alle Istruzioni per l’Uso.</w:t>
      </w:r>
    </w:p>
    <w:p w14:paraId="4317FC7E" w14:textId="77777777" w:rsidR="00006ED8" w:rsidRPr="00006ED8" w:rsidRDefault="00006ED8" w:rsidP="00006ED8">
      <w:pPr>
        <w:autoSpaceDE w:val="0"/>
        <w:autoSpaceDN w:val="0"/>
        <w:adjustRightInd w:val="0"/>
        <w:spacing w:before="40"/>
        <w:jc w:val="both"/>
        <w:rPr>
          <w:rFonts w:cs="Arial"/>
          <w:highlight w:val="yellow"/>
          <w:lang w:val="it-IT"/>
        </w:rPr>
      </w:pPr>
    </w:p>
    <w:p w14:paraId="0A3E5541" w14:textId="77777777" w:rsidR="00006ED8" w:rsidRPr="00542610" w:rsidRDefault="00006ED8" w:rsidP="00006ED8">
      <w:pPr>
        <w:jc w:val="both"/>
        <w:rPr>
          <w:rFonts w:cs="Arial"/>
          <w:i/>
          <w:iCs/>
          <w:lang w:val="it-IT" w:eastAsia="x-none"/>
        </w:rPr>
      </w:pPr>
      <w:bookmarkStart w:id="0" w:name="_Toc70507616"/>
      <w:r w:rsidRPr="00542610">
        <w:rPr>
          <w:rFonts w:cs="Arial"/>
          <w:i/>
          <w:iCs/>
          <w:lang w:val="it-IT" w:eastAsia="x-none"/>
        </w:rPr>
        <w:t>Tenuta sotto controllo della manutenzione periodica e della verifica di macchine, attrezzature</w:t>
      </w:r>
      <w:bookmarkEnd w:id="0"/>
      <w:r w:rsidRPr="00542610">
        <w:rPr>
          <w:rFonts w:cs="Arial"/>
          <w:i/>
          <w:iCs/>
          <w:lang w:val="it-IT" w:eastAsia="x-none"/>
        </w:rPr>
        <w:t xml:space="preserve"> e mezzi</w:t>
      </w:r>
    </w:p>
    <w:p w14:paraId="14594C2C" w14:textId="77777777" w:rsidR="00006ED8" w:rsidRPr="00006ED8" w:rsidRDefault="00006ED8" w:rsidP="00006ED8">
      <w:pPr>
        <w:jc w:val="both"/>
        <w:rPr>
          <w:rFonts w:eastAsia="Verdana" w:cs="Verdana"/>
          <w:color w:val="000000" w:themeColor="text1"/>
          <w:highlight w:val="yellow"/>
          <w:lang w:val="it-IT"/>
        </w:rPr>
      </w:pPr>
    </w:p>
    <w:p w14:paraId="40CBF83F" w14:textId="77777777" w:rsidR="00006ED8" w:rsidRPr="00542610" w:rsidRDefault="00006ED8" w:rsidP="00006ED8">
      <w:pPr>
        <w:pStyle w:val="Titolo1"/>
        <w:spacing w:before="240" w:after="120"/>
        <w:rPr>
          <w:rFonts w:eastAsia="Verdana" w:cs="Verdana"/>
          <w:color w:val="000000" w:themeColor="text1"/>
          <w:lang w:val="it-IT"/>
        </w:rPr>
      </w:pPr>
      <w:r w:rsidRPr="00542610">
        <w:rPr>
          <w:rFonts w:eastAsia="Verdana" w:cs="Verdana"/>
          <w:color w:val="000000" w:themeColor="text1"/>
          <w:lang w:val="it-IT"/>
        </w:rPr>
        <w:t>Allegato: Istruzione specifica per operazioni di pulizia e sanificazione impianti di areazione</w:t>
      </w:r>
    </w:p>
    <w:p w14:paraId="6BFF4E91" w14:textId="777CB4C7" w:rsidR="00006ED8" w:rsidRPr="00542610" w:rsidRDefault="00006ED8" w:rsidP="00006ED8">
      <w:pPr>
        <w:jc w:val="both"/>
        <w:rPr>
          <w:rFonts w:eastAsia="Verdana" w:cs="Verdana"/>
          <w:color w:val="000000" w:themeColor="text1"/>
          <w:lang w:val="it-IT"/>
        </w:rPr>
      </w:pPr>
      <w:r w:rsidRPr="00542610">
        <w:rPr>
          <w:rFonts w:eastAsia="Verdana" w:cs="Verdana"/>
          <w:color w:val="000000" w:themeColor="text1"/>
          <w:lang w:val="it-IT"/>
        </w:rPr>
        <w:t>Il periodo migliore per effettuare questa operazione è quello delle mezze stagioni, cioè la primavera (prima dell'arrivo dell'estate) e l'autunno (prima dell'arrivo dell'inverno).</w:t>
      </w:r>
    </w:p>
    <w:p w14:paraId="3C760E08" w14:textId="77777777" w:rsidR="00006ED8" w:rsidRPr="00542610" w:rsidRDefault="00006ED8" w:rsidP="00006ED8">
      <w:pPr>
        <w:jc w:val="both"/>
        <w:rPr>
          <w:rFonts w:eastAsia="Verdana" w:cs="Verdana"/>
          <w:color w:val="000000" w:themeColor="text1"/>
          <w:u w:val="single"/>
          <w:lang w:val="it-IT"/>
        </w:rPr>
      </w:pPr>
      <w:r w:rsidRPr="00542610">
        <w:rPr>
          <w:rFonts w:eastAsia="Verdana" w:cs="Verdana"/>
          <w:color w:val="000000" w:themeColor="text1"/>
          <w:u w:val="single"/>
          <w:lang w:val="it-IT"/>
        </w:rPr>
        <w:t>La prima operazione prevista:</w:t>
      </w:r>
    </w:p>
    <w:p w14:paraId="18051E67" w14:textId="77777777" w:rsidR="00006ED8" w:rsidRPr="00542610" w:rsidRDefault="00006ED8" w:rsidP="00006ED8">
      <w:pPr>
        <w:jc w:val="both"/>
        <w:rPr>
          <w:rFonts w:eastAsia="Verdana" w:cs="Verdana"/>
          <w:color w:val="000000" w:themeColor="text1"/>
          <w:lang w:val="it-IT"/>
        </w:rPr>
      </w:pPr>
      <w:r w:rsidRPr="00542610">
        <w:rPr>
          <w:rFonts w:eastAsia="Verdana" w:cs="Verdana"/>
          <w:color w:val="000000" w:themeColor="text1"/>
          <w:lang w:val="it-IT"/>
        </w:rPr>
        <w:t xml:space="preserve">è quella di liberare l'unità esterna da eventuale polvere che si è accumulata. Per fare ciò si può utilizzare un classico panno cattura polvere. Bisogna smontare l'unità esterna per avere libero accesso alla sezione interna del condizionatore. A questo punto bisogna essere in grado di distinguere il filtro dell'aria. Se non si riesce è opportuno fare riferimento al manuale delle istruzioni. </w:t>
      </w:r>
    </w:p>
    <w:p w14:paraId="176C1290" w14:textId="77777777" w:rsidR="00006ED8" w:rsidRPr="00542610" w:rsidRDefault="00006ED8" w:rsidP="00006ED8">
      <w:pPr>
        <w:jc w:val="both"/>
        <w:rPr>
          <w:rFonts w:eastAsia="Verdana" w:cs="Verdana"/>
          <w:color w:val="000000" w:themeColor="text1"/>
          <w:u w:val="single"/>
          <w:lang w:val="it-IT"/>
        </w:rPr>
      </w:pPr>
      <w:r w:rsidRPr="00542610">
        <w:rPr>
          <w:rFonts w:eastAsia="Verdana" w:cs="Verdana"/>
          <w:color w:val="000000" w:themeColor="text1"/>
          <w:u w:val="single"/>
          <w:lang w:val="it-IT"/>
        </w:rPr>
        <w:t>Dopo aver individuato il filtro:</w:t>
      </w:r>
    </w:p>
    <w:p w14:paraId="2810DA2F" w14:textId="77777777" w:rsidR="00006ED8" w:rsidRPr="00542610" w:rsidRDefault="00006ED8" w:rsidP="00006ED8">
      <w:pPr>
        <w:jc w:val="both"/>
        <w:rPr>
          <w:rFonts w:eastAsia="Verdana" w:cs="Verdana"/>
          <w:color w:val="000000" w:themeColor="text1"/>
          <w:lang w:val="it-IT"/>
        </w:rPr>
      </w:pPr>
      <w:r w:rsidRPr="00542610">
        <w:rPr>
          <w:rFonts w:eastAsia="Verdana" w:cs="Verdana"/>
          <w:color w:val="000000" w:themeColor="text1"/>
          <w:lang w:val="it-IT"/>
        </w:rPr>
        <w:t>bisogna sbloccarlo dalla sua sede e si deve lavare. Questa operazione si può fare all'interno di una bacinella, utilizzando acqua e sapone di tipo neutro. Poi, si deve risciacquare con cura e si deve asciugare. Se si possiede un compressore ad aria con il suo utilizzo si facilita la fase di asciugatura. Questa operazione va eseguita solo se si ha fretta nel rimontaggio. La cosa importante è che durante questa fase il filtro non deve entrare in contatto con altro sporco o polveri in quanto possono contaminarlo.</w:t>
      </w:r>
    </w:p>
    <w:p w14:paraId="298EF592" w14:textId="26FB2F5E" w:rsidR="00006ED8" w:rsidRPr="000D6C16" w:rsidRDefault="00006ED8" w:rsidP="00006ED8">
      <w:pPr>
        <w:jc w:val="both"/>
        <w:rPr>
          <w:rFonts w:eastAsia="Verdana" w:cs="Verdana"/>
          <w:color w:val="000000" w:themeColor="text1"/>
          <w:lang w:val="it-IT"/>
        </w:rPr>
      </w:pPr>
      <w:r w:rsidRPr="000D6C16">
        <w:rPr>
          <w:rFonts w:eastAsia="Verdana" w:cs="Verdana"/>
          <w:color w:val="000000" w:themeColor="text1"/>
          <w:lang w:val="it-IT"/>
        </w:rPr>
        <w:t>Adesso si deve prendere un apposito disinfettante e, quando il filtro è asciutto, si spruzza sulla sua superficie. In commercio ne esistono di vari tipi e si trovano facilmente. In seguito</w:t>
      </w:r>
      <w:r w:rsidR="000D6C16" w:rsidRPr="000D6C16">
        <w:rPr>
          <w:rFonts w:eastAsia="Verdana" w:cs="Verdana"/>
          <w:color w:val="000000" w:themeColor="text1"/>
          <w:lang w:val="it-IT"/>
        </w:rPr>
        <w:t>,</w:t>
      </w:r>
      <w:r w:rsidRPr="000D6C16">
        <w:rPr>
          <w:rFonts w:eastAsia="Verdana" w:cs="Verdana"/>
          <w:color w:val="000000" w:themeColor="text1"/>
          <w:lang w:val="it-IT"/>
        </w:rPr>
        <w:t xml:space="preserve"> si pulisce ogni canalizzazione del condizionatore. Lo stesso procedimento va fatto per le bocchette, cercando di eliminare più sporco possibile. Poi, si rimonta il filtro e l'unità esterna. Operazioni di questo tipo garantiscono un'aria più salubre e prolungano la durata dell'impianto.</w:t>
      </w:r>
    </w:p>
    <w:p w14:paraId="6C6FBA3A" w14:textId="2E228639" w:rsidR="00006ED8" w:rsidRPr="00ED0B00" w:rsidRDefault="00006ED8" w:rsidP="00006ED8">
      <w:pPr>
        <w:jc w:val="both"/>
        <w:rPr>
          <w:rFonts w:eastAsia="Verdana" w:cs="Verdana"/>
          <w:color w:val="000000" w:themeColor="text1"/>
          <w:lang w:val="it-IT"/>
        </w:rPr>
      </w:pPr>
      <w:r w:rsidRPr="00ED0B00">
        <w:rPr>
          <w:rFonts w:eastAsia="Verdana" w:cs="Verdana"/>
          <w:color w:val="000000" w:themeColor="text1"/>
          <w:lang w:val="it-IT"/>
        </w:rPr>
        <w:t>È importante pulire periodicamente anche il motore esterno, altrimenti bisogna necessariamente rivolgersi ad una ditta specializzata. Per fare questa operazione il sistema deve essere spento; poi, si deve smontare la griglia di protezione dove sono situate le pale della ventola. A questo punto con un pennello si elimina la polvere accumulata. Infine, si rimonta la griglia di protezione della ventola per evitare che la polvere danneggi il motore. Una buona abitudine è quella di coprire il climatizzatore ed il motore con un telo di plastica durante lunghi periodi che non viene utilizzato.</w:t>
      </w:r>
    </w:p>
    <w:p w14:paraId="2071D7B1" w14:textId="528A1F84" w:rsidR="000A3E1A" w:rsidRPr="00006ED8" w:rsidRDefault="000A3E1A" w:rsidP="00006ED8">
      <w:pPr>
        <w:pStyle w:val="Titolo2"/>
        <w:rPr>
          <w:rFonts w:cs="Arial"/>
          <w:highlight w:val="yellow"/>
          <w:lang w:val="it-IT"/>
        </w:rPr>
      </w:pPr>
    </w:p>
    <w:p w14:paraId="3567CA69" w14:textId="77777777" w:rsidR="000A3E1A" w:rsidRPr="00006ED8" w:rsidRDefault="000A3E1A" w:rsidP="000A3E1A">
      <w:pPr>
        <w:rPr>
          <w:highlight w:val="yellow"/>
          <w:lang w:val="it-IT"/>
        </w:rPr>
      </w:pPr>
    </w:p>
    <w:p w14:paraId="3C11F252" w14:textId="2F8225C0" w:rsidR="00AA64F3" w:rsidRPr="00ED0B00" w:rsidRDefault="00AA64F3" w:rsidP="00AA64F3">
      <w:pPr>
        <w:pStyle w:val="Titolo1"/>
        <w:numPr>
          <w:ilvl w:val="0"/>
          <w:numId w:val="2"/>
        </w:numPr>
        <w:spacing w:before="240" w:after="120"/>
        <w:ind w:hanging="720"/>
        <w:rPr>
          <w:rFonts w:eastAsia="Verdana" w:cs="Verdana"/>
          <w:color w:val="000000" w:themeColor="text1"/>
          <w:lang w:val="it-IT"/>
        </w:rPr>
      </w:pPr>
      <w:r w:rsidRPr="00ED0B00">
        <w:rPr>
          <w:rFonts w:eastAsia="Verdana" w:cs="Verdana"/>
          <w:color w:val="000000" w:themeColor="text1"/>
          <w:lang w:val="it-IT"/>
        </w:rPr>
        <w:t>DOCUMENTI CORRELATI</w:t>
      </w:r>
    </w:p>
    <w:p w14:paraId="54F43847" w14:textId="381FF148" w:rsidR="00AA64F3" w:rsidRPr="00ED0B00" w:rsidRDefault="00AA64F3" w:rsidP="00AA64F3">
      <w:pPr>
        <w:rPr>
          <w:lang w:val="it-IT"/>
        </w:rPr>
      </w:pPr>
    </w:p>
    <w:p w14:paraId="3C7829CD" w14:textId="7D83FDB6" w:rsidR="00AA64F3" w:rsidRPr="00ED0B00" w:rsidRDefault="00AA64F3" w:rsidP="00ED0B00">
      <w:pPr>
        <w:pStyle w:val="Paragrafoelenco"/>
        <w:numPr>
          <w:ilvl w:val="0"/>
          <w:numId w:val="28"/>
        </w:numPr>
        <w:jc w:val="both"/>
        <w:rPr>
          <w:rFonts w:cs="Arial"/>
          <w:lang w:val="it-IT"/>
        </w:rPr>
      </w:pPr>
      <w:r w:rsidRPr="00ED0B00">
        <w:rPr>
          <w:rFonts w:cs="Arial"/>
          <w:lang w:val="it-IT"/>
        </w:rPr>
        <w:t>Scadenzario principali adempimenti</w:t>
      </w:r>
    </w:p>
    <w:p w14:paraId="75A5F468" w14:textId="4BA93A7C" w:rsidR="00AA64F3" w:rsidRPr="00ED0B00" w:rsidRDefault="00AA64F3" w:rsidP="00ED0B00">
      <w:pPr>
        <w:pStyle w:val="Paragrafoelenco"/>
        <w:numPr>
          <w:ilvl w:val="0"/>
          <w:numId w:val="28"/>
        </w:numPr>
        <w:jc w:val="both"/>
        <w:rPr>
          <w:rFonts w:cs="Arial"/>
          <w:lang w:val="it-IT"/>
        </w:rPr>
      </w:pPr>
      <w:r w:rsidRPr="00ED0B00">
        <w:rPr>
          <w:rFonts w:cs="Arial"/>
          <w:lang w:val="it-IT"/>
        </w:rPr>
        <w:t>Registro manutenzioni</w:t>
      </w:r>
    </w:p>
    <w:p w14:paraId="24FD3B49" w14:textId="77777777" w:rsidR="00AA64F3" w:rsidRPr="00BE7A62" w:rsidRDefault="00AA64F3" w:rsidP="00AA64F3">
      <w:pPr>
        <w:jc w:val="both"/>
        <w:rPr>
          <w:rFonts w:cs="Arial"/>
          <w:lang w:val="it-IT"/>
        </w:rPr>
      </w:pPr>
    </w:p>
    <w:sectPr w:rsidR="00AA64F3" w:rsidRPr="00BE7A62" w:rsidSect="006E6271">
      <w:headerReference w:type="default" r:id="rId12"/>
      <w:footerReference w:type="even" r:id="rId13"/>
      <w:footerReference w:type="default" r:id="rId14"/>
      <w:headerReference w:type="first" r:id="rId15"/>
      <w:footerReference w:type="first" r:id="rId16"/>
      <w:type w:val="oddPage"/>
      <w:pgSz w:w="11901" w:h="16834" w:code="264"/>
      <w:pgMar w:top="1701" w:right="1134" w:bottom="851" w:left="1701" w:header="567" w:footer="35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F4C4" w14:textId="77777777" w:rsidR="00A338F6" w:rsidRDefault="00A338F6" w:rsidP="00AA5EEF">
      <w:r>
        <w:rPr>
          <w:lang w:val="it"/>
        </w:rPr>
        <w:separator/>
      </w:r>
    </w:p>
  </w:endnote>
  <w:endnote w:type="continuationSeparator" w:id="0">
    <w:p w14:paraId="3F709614" w14:textId="77777777" w:rsidR="00A338F6" w:rsidRDefault="00A338F6" w:rsidP="00AA5EE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182C" w14:textId="77777777" w:rsidR="00F166D2" w:rsidRDefault="00D4218A" w:rsidP="00AA5EEF">
    <w:pPr>
      <w:pStyle w:val="Pidipagina"/>
    </w:pPr>
    <w:r>
      <w:rPr>
        <w:lang w:val="it"/>
      </w:rPr>
      <w:fldChar w:fldCharType="begin"/>
    </w:r>
    <w:r>
      <w:rPr>
        <w:lang w:val="it"/>
      </w:rPr>
      <w:instrText xml:space="preserve">PAGE  </w:instrText>
    </w:r>
    <w:r>
      <w:rPr>
        <w:lang w:val="it"/>
      </w:rPr>
      <w:fldChar w:fldCharType="separate"/>
    </w:r>
    <w:r w:rsidR="00D60B23">
      <w:rPr>
        <w:noProof/>
        <w:lang w:val="it"/>
      </w:rPr>
      <w:t>2</w:t>
    </w:r>
    <w:r>
      <w:rPr>
        <w:noProof/>
        <w:lang w:val="it"/>
      </w:rPr>
      <w:fldChar w:fldCharType="end"/>
    </w:r>
  </w:p>
  <w:p w14:paraId="7447166A" w14:textId="77777777" w:rsidR="00F166D2" w:rsidRDefault="00F166D2" w:rsidP="00AA5E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08EF" w14:textId="6E9A8D91" w:rsidR="00F166D2" w:rsidRPr="00DE7CC4" w:rsidRDefault="00F166D2" w:rsidP="00AA5EEF">
    <w:pPr>
      <w:pStyle w:val="Pidipagina"/>
      <w:rPr>
        <w:lang w:val="it-IT"/>
      </w:rPr>
    </w:pPr>
    <w:r>
      <w:rPr>
        <w:lang w:val="it"/>
      </w:rPr>
      <w:t>Le copie stampate di questo documento sono considerate "COPIE INCONTROLLATE"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3413" w14:textId="5F640330" w:rsidR="00F166D2" w:rsidRPr="00DE7CC4" w:rsidRDefault="00F166D2" w:rsidP="00AA5EEF">
    <w:pPr>
      <w:pStyle w:val="Pidipagina"/>
      <w:rPr>
        <w:lang w:val="it-IT"/>
      </w:rPr>
    </w:pPr>
    <w:r>
      <w:rPr>
        <w:lang w:val="it"/>
      </w:rPr>
      <w:t>Le copie stampate di questo documento sono considerate "COPIE INCONTROLLATE"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B018" w14:textId="77777777" w:rsidR="00A338F6" w:rsidRDefault="00A338F6" w:rsidP="00AA5EEF">
      <w:r>
        <w:rPr>
          <w:lang w:val="it"/>
        </w:rPr>
        <w:separator/>
      </w:r>
    </w:p>
  </w:footnote>
  <w:footnote w:type="continuationSeparator" w:id="0">
    <w:p w14:paraId="3DDBB99B" w14:textId="77777777" w:rsidR="00A338F6" w:rsidRDefault="00A338F6" w:rsidP="00AA5EEF">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6"/>
      <w:gridCol w:w="4060"/>
      <w:gridCol w:w="1690"/>
    </w:tblGrid>
    <w:tr w:rsidR="00F166D2" w:rsidRPr="00E32A10" w14:paraId="26A32FB0" w14:textId="77777777" w:rsidTr="00560AF5">
      <w:trPr>
        <w:trHeight w:val="368"/>
      </w:trPr>
      <w:tc>
        <w:tcPr>
          <w:tcW w:w="3306" w:type="dxa"/>
          <w:vMerge w:val="restart"/>
          <w:vAlign w:val="center"/>
        </w:tcPr>
        <w:p w14:paraId="421B1E95" w14:textId="725A77DF" w:rsidR="00E26414" w:rsidRPr="00E26414" w:rsidRDefault="00050CA3" w:rsidP="003F3DD7">
          <w:pPr>
            <w:pStyle w:val="Intestazione"/>
            <w:rPr>
              <w:lang w:val="it-IT"/>
            </w:rPr>
          </w:pPr>
          <w:r>
            <w:rPr>
              <w:lang w:val="it"/>
            </w:rPr>
            <w:t>Nome azienda / timbro</w:t>
          </w:r>
        </w:p>
      </w:tc>
      <w:tc>
        <w:tcPr>
          <w:tcW w:w="4060" w:type="dxa"/>
          <w:vMerge w:val="restart"/>
          <w:vAlign w:val="center"/>
        </w:tcPr>
        <w:p w14:paraId="25711338" w14:textId="4B34828E" w:rsidR="00F166D2" w:rsidRPr="00560AF5" w:rsidRDefault="005F4375" w:rsidP="003F3DD7">
          <w:pPr>
            <w:pStyle w:val="Intestazione"/>
            <w:spacing w:before="180"/>
            <w:rPr>
              <w:lang w:val="it-IT"/>
            </w:rPr>
          </w:pPr>
          <w:r w:rsidRPr="005F4375">
            <w:rPr>
              <w:lang w:val="it"/>
            </w:rPr>
            <w:t>Controllo operativo per la sicurezza</w:t>
          </w:r>
        </w:p>
      </w:tc>
      <w:tc>
        <w:tcPr>
          <w:tcW w:w="1690" w:type="dxa"/>
          <w:vAlign w:val="bottom"/>
        </w:tcPr>
        <w:p w14:paraId="7DFB240E" w14:textId="77777777" w:rsidR="00F166D2" w:rsidRPr="00E32A10" w:rsidRDefault="00F166D2" w:rsidP="003F3DD7">
          <w:pPr>
            <w:pStyle w:val="Intestazione"/>
          </w:pPr>
          <w:r w:rsidRPr="00E32A10">
            <w:rPr>
              <w:lang w:val="it"/>
            </w:rPr>
            <w:t xml:space="preserve">pagina </w:t>
          </w:r>
          <w:r w:rsidR="00D4218A">
            <w:rPr>
              <w:lang w:val="it"/>
            </w:rPr>
            <w:fldChar w:fldCharType="begin"/>
          </w:r>
          <w:r w:rsidR="00D4218A">
            <w:rPr>
              <w:lang w:val="it"/>
            </w:rPr>
            <w:instrText xml:space="preserve"> PAGE </w:instrText>
          </w:r>
          <w:r w:rsidR="00D4218A">
            <w:rPr>
              <w:lang w:val="it"/>
            </w:rPr>
            <w:fldChar w:fldCharType="separate"/>
          </w:r>
          <w:r w:rsidR="00E26414">
            <w:rPr>
              <w:noProof/>
              <w:lang w:val="it"/>
            </w:rPr>
            <w:t>2</w:t>
          </w:r>
          <w:r w:rsidR="00D4218A">
            <w:rPr>
              <w:noProof/>
              <w:lang w:val="it"/>
            </w:rPr>
            <w:fldChar w:fldCharType="end"/>
          </w:r>
          <w:r w:rsidRPr="00E32A10">
            <w:rPr>
              <w:lang w:val="it"/>
            </w:rPr>
            <w:t xml:space="preserve"> di </w:t>
          </w:r>
          <w:r w:rsidR="00D4218A">
            <w:rPr>
              <w:lang w:val="it"/>
            </w:rPr>
            <w:fldChar w:fldCharType="begin"/>
          </w:r>
          <w:r w:rsidR="00D4218A">
            <w:rPr>
              <w:lang w:val="it"/>
            </w:rPr>
            <w:instrText xml:space="preserve"> NUMPAGES  </w:instrText>
          </w:r>
          <w:r w:rsidR="00D4218A">
            <w:rPr>
              <w:lang w:val="it"/>
            </w:rPr>
            <w:fldChar w:fldCharType="separate"/>
          </w:r>
          <w:r w:rsidR="00E26414">
            <w:rPr>
              <w:noProof/>
              <w:lang w:val="it"/>
            </w:rPr>
            <w:t>2</w:t>
          </w:r>
          <w:r w:rsidR="00D4218A">
            <w:rPr>
              <w:noProof/>
              <w:lang w:val="it"/>
            </w:rPr>
            <w:fldChar w:fldCharType="end"/>
          </w:r>
        </w:p>
      </w:tc>
    </w:tr>
    <w:tr w:rsidR="00F166D2" w:rsidRPr="00E32A10" w14:paraId="686C4A1F" w14:textId="77777777" w:rsidTr="00560AF5">
      <w:trPr>
        <w:trHeight w:val="166"/>
      </w:trPr>
      <w:tc>
        <w:tcPr>
          <w:tcW w:w="3306" w:type="dxa"/>
          <w:vMerge/>
          <w:vAlign w:val="center"/>
        </w:tcPr>
        <w:p w14:paraId="5D693D7D" w14:textId="77777777" w:rsidR="00F166D2" w:rsidRPr="00E32A10" w:rsidRDefault="00F166D2" w:rsidP="003F3DD7">
          <w:pPr>
            <w:pStyle w:val="Intestazione"/>
            <w:rPr>
              <w:noProof/>
              <w:lang w:val="nb-NO" w:eastAsia="nb-NO"/>
            </w:rPr>
          </w:pPr>
        </w:p>
      </w:tc>
      <w:tc>
        <w:tcPr>
          <w:tcW w:w="4060" w:type="dxa"/>
          <w:vMerge/>
          <w:vAlign w:val="bottom"/>
        </w:tcPr>
        <w:p w14:paraId="2968DA59" w14:textId="77777777" w:rsidR="00F166D2" w:rsidRPr="00E32A10" w:rsidRDefault="00F166D2" w:rsidP="003F3DD7">
          <w:pPr>
            <w:pStyle w:val="Intestazione"/>
          </w:pPr>
        </w:p>
      </w:tc>
      <w:tc>
        <w:tcPr>
          <w:tcW w:w="1690" w:type="dxa"/>
          <w:vAlign w:val="bottom"/>
        </w:tcPr>
        <w:p w14:paraId="368D5E6D" w14:textId="4FE19B25" w:rsidR="00F166D2" w:rsidRPr="00E32A10" w:rsidRDefault="00906D13" w:rsidP="00A71F1C">
          <w:pPr>
            <w:pStyle w:val="Intestazione"/>
          </w:pPr>
          <w:r w:rsidRPr="00E32A10">
            <w:rPr>
              <w:lang w:val="it"/>
            </w:rPr>
            <w:t>R</w:t>
          </w:r>
          <w:r w:rsidR="00F166D2" w:rsidRPr="00E32A10">
            <w:rPr>
              <w:lang w:val="it"/>
            </w:rPr>
            <w:t>evisione</w:t>
          </w:r>
          <w:r>
            <w:rPr>
              <w:lang w:val="it"/>
            </w:rPr>
            <w:t xml:space="preserve"> n.</w:t>
          </w:r>
          <w:r w:rsidR="00624923">
            <w:rPr>
              <w:lang w:val="it"/>
            </w:rPr>
            <w:t xml:space="preserve"> </w:t>
          </w:r>
          <w:r>
            <w:rPr>
              <w:lang w:val="it"/>
            </w:rPr>
            <w:t>--</w:t>
          </w:r>
        </w:p>
      </w:tc>
    </w:tr>
  </w:tbl>
  <w:p w14:paraId="1D646EE4" w14:textId="77777777" w:rsidR="00F166D2" w:rsidRDefault="00F166D2" w:rsidP="00AA5E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3969"/>
    </w:tblGrid>
    <w:tr w:rsidR="00F166D2" w:rsidRPr="00006ED8" w14:paraId="6C51A8F1" w14:textId="77777777" w:rsidTr="00906D13">
      <w:tc>
        <w:tcPr>
          <w:tcW w:w="5382" w:type="dxa"/>
          <w:vMerge w:val="restart"/>
          <w:shd w:val="clear" w:color="auto" w:fill="auto"/>
          <w:vAlign w:val="center"/>
        </w:tcPr>
        <w:p w14:paraId="0A3B0086" w14:textId="44F24F82" w:rsidR="00F166D2" w:rsidRPr="00906D13" w:rsidRDefault="001460C8" w:rsidP="00624923">
          <w:pPr>
            <w:pStyle w:val="Intestazione"/>
            <w:rPr>
              <w:lang w:val="it-IT"/>
            </w:rPr>
          </w:pPr>
          <w:r w:rsidRPr="00906D13">
            <w:rPr>
              <w:lang w:val="it-IT"/>
            </w:rPr>
            <w:t>RAGIONE SOCIALE E TIMBRO AZIENDA</w:t>
          </w:r>
        </w:p>
      </w:tc>
      <w:tc>
        <w:tcPr>
          <w:tcW w:w="3969" w:type="dxa"/>
          <w:shd w:val="clear" w:color="auto" w:fill="auto"/>
          <w:vAlign w:val="bottom"/>
        </w:tcPr>
        <w:p w14:paraId="148FD100" w14:textId="1EE10F56" w:rsidR="00F166D2" w:rsidRPr="00906D13" w:rsidRDefault="002A2F81" w:rsidP="003F3DD7">
          <w:pPr>
            <w:pStyle w:val="Intestazione"/>
            <w:rPr>
              <w:lang w:val="it"/>
            </w:rPr>
          </w:pPr>
          <w:r w:rsidRPr="00906D13">
            <w:rPr>
              <w:lang w:val="it"/>
            </w:rPr>
            <w:t>ISTRUZION</w:t>
          </w:r>
          <w:r w:rsidR="00F166D2" w:rsidRPr="00906D13">
            <w:rPr>
              <w:lang w:val="it"/>
            </w:rPr>
            <w:t xml:space="preserve"> </w:t>
          </w:r>
          <w:proofErr w:type="gramStart"/>
          <w:r w:rsidR="00F166D2" w:rsidRPr="00906D13">
            <w:rPr>
              <w:lang w:val="it"/>
            </w:rPr>
            <w:t>N. :</w:t>
          </w:r>
          <w:proofErr w:type="gramEnd"/>
          <w:r w:rsidR="00F166D2" w:rsidRPr="00906D13">
            <w:rPr>
              <w:lang w:val="it"/>
            </w:rPr>
            <w:t xml:space="preserve"> </w:t>
          </w:r>
        </w:p>
      </w:tc>
    </w:tr>
    <w:tr w:rsidR="00F166D2" w:rsidRPr="00006ED8" w14:paraId="2A64F4C5" w14:textId="77777777" w:rsidTr="00906D13">
      <w:tc>
        <w:tcPr>
          <w:tcW w:w="5382" w:type="dxa"/>
          <w:vMerge/>
          <w:shd w:val="clear" w:color="auto" w:fill="auto"/>
        </w:tcPr>
        <w:p w14:paraId="13CB0B62" w14:textId="77777777" w:rsidR="00F166D2" w:rsidRPr="00906D13" w:rsidRDefault="00F166D2" w:rsidP="003F3DD7">
          <w:pPr>
            <w:pStyle w:val="Intestazione"/>
          </w:pPr>
        </w:p>
      </w:tc>
      <w:tc>
        <w:tcPr>
          <w:tcW w:w="3969" w:type="dxa"/>
          <w:shd w:val="clear" w:color="auto" w:fill="auto"/>
          <w:vAlign w:val="bottom"/>
        </w:tcPr>
        <w:p w14:paraId="6F805C61" w14:textId="77777777" w:rsidR="00F166D2" w:rsidRPr="00906D13" w:rsidRDefault="00F166D2" w:rsidP="003F3DD7">
          <w:pPr>
            <w:pStyle w:val="Intestazione"/>
          </w:pPr>
          <w:r w:rsidRPr="00906D13">
            <w:rPr>
              <w:lang w:val="it"/>
            </w:rPr>
            <w:t xml:space="preserve">pagina </w:t>
          </w:r>
          <w:r w:rsidR="00D4218A" w:rsidRPr="00906D13">
            <w:rPr>
              <w:lang w:val="it"/>
            </w:rPr>
            <w:fldChar w:fldCharType="begin"/>
          </w:r>
          <w:r w:rsidR="00D4218A" w:rsidRPr="00906D13">
            <w:rPr>
              <w:lang w:val="it"/>
            </w:rPr>
            <w:instrText xml:space="preserve"> PAGE </w:instrText>
          </w:r>
          <w:r w:rsidR="00D4218A" w:rsidRPr="00906D13">
            <w:rPr>
              <w:lang w:val="it"/>
            </w:rPr>
            <w:fldChar w:fldCharType="separate"/>
          </w:r>
          <w:r w:rsidR="00DE2BBF" w:rsidRPr="00906D13">
            <w:rPr>
              <w:noProof/>
              <w:lang w:val="it"/>
            </w:rPr>
            <w:t>1</w:t>
          </w:r>
          <w:r w:rsidR="00D4218A" w:rsidRPr="00906D13">
            <w:rPr>
              <w:noProof/>
              <w:lang w:val="it"/>
            </w:rPr>
            <w:fldChar w:fldCharType="end"/>
          </w:r>
          <w:r w:rsidRPr="00906D13">
            <w:rPr>
              <w:lang w:val="it"/>
            </w:rPr>
            <w:t xml:space="preserve"> di </w:t>
          </w:r>
          <w:r w:rsidR="00D4218A" w:rsidRPr="00906D13">
            <w:rPr>
              <w:lang w:val="it"/>
            </w:rPr>
            <w:fldChar w:fldCharType="begin"/>
          </w:r>
          <w:r w:rsidR="00D4218A" w:rsidRPr="00906D13">
            <w:rPr>
              <w:lang w:val="it"/>
            </w:rPr>
            <w:instrText xml:space="preserve"> NUMPAGES  </w:instrText>
          </w:r>
          <w:r w:rsidR="00D4218A" w:rsidRPr="00906D13">
            <w:rPr>
              <w:lang w:val="it"/>
            </w:rPr>
            <w:fldChar w:fldCharType="separate"/>
          </w:r>
          <w:r w:rsidR="00DE2BBF" w:rsidRPr="00906D13">
            <w:rPr>
              <w:noProof/>
              <w:lang w:val="it"/>
            </w:rPr>
            <w:t>1</w:t>
          </w:r>
          <w:r w:rsidR="00D4218A" w:rsidRPr="00906D13">
            <w:rPr>
              <w:noProof/>
              <w:lang w:val="it"/>
            </w:rPr>
            <w:fldChar w:fldCharType="end"/>
          </w:r>
        </w:p>
      </w:tc>
    </w:tr>
    <w:tr w:rsidR="00F166D2" w:rsidRPr="00006ED8" w14:paraId="60E750E9" w14:textId="77777777" w:rsidTr="00906D13">
      <w:tc>
        <w:tcPr>
          <w:tcW w:w="5382" w:type="dxa"/>
          <w:vMerge/>
          <w:shd w:val="clear" w:color="auto" w:fill="auto"/>
        </w:tcPr>
        <w:p w14:paraId="7E0EE308" w14:textId="77777777" w:rsidR="00F166D2" w:rsidRPr="00906D13" w:rsidRDefault="00F166D2" w:rsidP="003F3DD7">
          <w:pPr>
            <w:pStyle w:val="Intestazione"/>
          </w:pPr>
        </w:p>
      </w:tc>
      <w:tc>
        <w:tcPr>
          <w:tcW w:w="3969" w:type="dxa"/>
          <w:shd w:val="clear" w:color="auto" w:fill="auto"/>
        </w:tcPr>
        <w:p w14:paraId="1C28B653" w14:textId="3B6AE447" w:rsidR="00F166D2" w:rsidRPr="00906D13" w:rsidRDefault="00906D13" w:rsidP="003F3DD7">
          <w:pPr>
            <w:pStyle w:val="Intestazione"/>
          </w:pPr>
          <w:r w:rsidRPr="00906D13">
            <w:rPr>
              <w:lang w:val="it"/>
            </w:rPr>
            <w:t>R</w:t>
          </w:r>
          <w:r w:rsidR="00F166D2" w:rsidRPr="00906D13">
            <w:rPr>
              <w:lang w:val="it"/>
            </w:rPr>
            <w:t>evisione</w:t>
          </w:r>
          <w:r>
            <w:rPr>
              <w:lang w:val="it"/>
            </w:rPr>
            <w:t xml:space="preserve"> n.</w:t>
          </w:r>
          <w:r w:rsidR="00F166D2" w:rsidRPr="00906D13">
            <w:rPr>
              <w:lang w:val="it"/>
            </w:rPr>
            <w:t>:</w:t>
          </w:r>
          <w:r w:rsidR="00C006F9" w:rsidRPr="00906D13">
            <w:rPr>
              <w:lang w:val="it"/>
            </w:rPr>
            <w:t xml:space="preserve"> </w:t>
          </w:r>
        </w:p>
      </w:tc>
    </w:tr>
    <w:tr w:rsidR="00F166D2" w:rsidRPr="00006ED8" w14:paraId="2A7A351C" w14:textId="77777777" w:rsidTr="00906D13">
      <w:tc>
        <w:tcPr>
          <w:tcW w:w="5382" w:type="dxa"/>
          <w:shd w:val="clear" w:color="auto" w:fill="auto"/>
          <w:vAlign w:val="bottom"/>
        </w:tcPr>
        <w:p w14:paraId="2517F4C8" w14:textId="77777777" w:rsidR="00F166D2" w:rsidRPr="00906D13" w:rsidRDefault="00F166D2" w:rsidP="003F3DD7">
          <w:pPr>
            <w:pStyle w:val="Intestazione"/>
          </w:pPr>
          <w:r w:rsidRPr="00906D13">
            <w:rPr>
              <w:lang w:val="it"/>
            </w:rPr>
            <w:t>POLITICHE E PROCEDURE</w:t>
          </w:r>
        </w:p>
      </w:tc>
      <w:tc>
        <w:tcPr>
          <w:tcW w:w="3969" w:type="dxa"/>
          <w:shd w:val="clear" w:color="auto" w:fill="auto"/>
          <w:vAlign w:val="bottom"/>
        </w:tcPr>
        <w:p w14:paraId="231652FB" w14:textId="59D58E9D" w:rsidR="00F166D2" w:rsidRPr="00906D13" w:rsidRDefault="00F166D2" w:rsidP="00C006F9">
          <w:pPr>
            <w:pStyle w:val="Intestazione"/>
          </w:pPr>
          <w:r w:rsidRPr="00906D13">
            <w:rPr>
              <w:lang w:val="it"/>
            </w:rPr>
            <w:t>DATA DI EFFICACIA:</w:t>
          </w:r>
          <w:r w:rsidR="00102CA8" w:rsidRPr="00906D13">
            <w:rPr>
              <w:lang w:val="it"/>
            </w:rPr>
            <w:t xml:space="preserve"> </w:t>
          </w:r>
        </w:p>
      </w:tc>
    </w:tr>
    <w:tr w:rsidR="00F166D2" w:rsidRPr="00006ED8" w14:paraId="159143F9" w14:textId="77777777" w:rsidTr="00906D13">
      <w:tc>
        <w:tcPr>
          <w:tcW w:w="9351" w:type="dxa"/>
          <w:gridSpan w:val="2"/>
          <w:shd w:val="clear" w:color="auto" w:fill="auto"/>
          <w:vAlign w:val="bottom"/>
        </w:tcPr>
        <w:p w14:paraId="2D54496A" w14:textId="1E77B7D5" w:rsidR="00F166D2" w:rsidRPr="00906D13" w:rsidRDefault="00F166D2" w:rsidP="003F3DD7">
          <w:pPr>
            <w:pStyle w:val="Intestazione"/>
            <w:rPr>
              <w:lang w:val="it-IT"/>
            </w:rPr>
          </w:pPr>
          <w:r w:rsidRPr="00906D13">
            <w:rPr>
              <w:lang w:val="it"/>
            </w:rPr>
            <w:t xml:space="preserve">TITOLO: </w:t>
          </w:r>
          <w:r w:rsidR="00006ED8" w:rsidRPr="00906D13">
            <w:rPr>
              <w:lang w:val="it"/>
            </w:rPr>
            <w:t>INGRESSO NUOVO MACCHINARIO</w:t>
          </w:r>
        </w:p>
      </w:tc>
    </w:tr>
    <w:tr w:rsidR="00F166D2" w:rsidRPr="00460A47" w14:paraId="6C05323C" w14:textId="77777777" w:rsidTr="00906D13">
      <w:tc>
        <w:tcPr>
          <w:tcW w:w="5382" w:type="dxa"/>
          <w:shd w:val="clear" w:color="auto" w:fill="auto"/>
        </w:tcPr>
        <w:p w14:paraId="00E9607B" w14:textId="77777777" w:rsidR="00F166D2" w:rsidRPr="00906D13" w:rsidRDefault="00F166D2" w:rsidP="003F3DD7">
          <w:pPr>
            <w:pStyle w:val="Intestazione"/>
          </w:pPr>
          <w:r w:rsidRPr="00906D13">
            <w:rPr>
              <w:lang w:val="it"/>
            </w:rPr>
            <w:t>RIVISTO (data/nome):</w:t>
          </w:r>
        </w:p>
        <w:p w14:paraId="14270AEE" w14:textId="7B59A8F5" w:rsidR="00F166D2" w:rsidRPr="00906D13" w:rsidRDefault="00F166D2" w:rsidP="00CE531F">
          <w:pPr>
            <w:pStyle w:val="Intestazione"/>
          </w:pPr>
        </w:p>
      </w:tc>
      <w:tc>
        <w:tcPr>
          <w:tcW w:w="3969" w:type="dxa"/>
          <w:shd w:val="clear" w:color="auto" w:fill="auto"/>
        </w:tcPr>
        <w:p w14:paraId="38DB0170" w14:textId="77777777" w:rsidR="00F166D2" w:rsidRPr="00906D13" w:rsidRDefault="00F166D2" w:rsidP="003F3DD7">
          <w:pPr>
            <w:pStyle w:val="Intestazione"/>
          </w:pPr>
          <w:r w:rsidRPr="00906D13">
            <w:rPr>
              <w:lang w:val="it"/>
            </w:rPr>
            <w:t>APPROVATO (data/nome):</w:t>
          </w:r>
        </w:p>
        <w:p w14:paraId="44D2F4C6" w14:textId="35C91653" w:rsidR="00F166D2" w:rsidRPr="00906D13" w:rsidRDefault="00E21488" w:rsidP="003F3DD7">
          <w:pPr>
            <w:pStyle w:val="Intestazione"/>
          </w:pPr>
          <w:r w:rsidRPr="00906D13">
            <w:rPr>
              <w:lang w:val="it"/>
            </w:rPr>
            <w:t>DRAFT</w:t>
          </w:r>
        </w:p>
      </w:tc>
    </w:tr>
  </w:tbl>
  <w:p w14:paraId="1E650DA0" w14:textId="77777777" w:rsidR="00830701" w:rsidRPr="00460A47" w:rsidRDefault="00830701" w:rsidP="00830701">
    <w:pPr>
      <w:pStyle w:val="Intestazione"/>
    </w:pPr>
  </w:p>
  <w:p w14:paraId="25C88745" w14:textId="21D34A3E" w:rsidR="00830701" w:rsidRPr="00460A47" w:rsidRDefault="00830701" w:rsidP="00830701">
    <w:pPr>
      <w:pStyle w:val="Intestazione"/>
      <w:rPr>
        <w:b w:val="0"/>
        <w:sz w:val="16"/>
        <w:szCs w:val="16"/>
        <w:lang w:val="it-I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1985"/>
      <w:gridCol w:w="5528"/>
    </w:tblGrid>
    <w:tr w:rsidR="00830701" w:rsidRPr="00460A47" w14:paraId="2811FCC9" w14:textId="77777777" w:rsidTr="00D73BB7">
      <w:trPr>
        <w:cantSplit/>
        <w:hidden/>
      </w:trPr>
      <w:tc>
        <w:tcPr>
          <w:tcW w:w="817" w:type="dxa"/>
        </w:tcPr>
        <w:p w14:paraId="18FA3B3C" w14:textId="77777777" w:rsidR="00830701" w:rsidRPr="00460A47" w:rsidRDefault="00830701" w:rsidP="00D73BB7">
          <w:pPr>
            <w:pStyle w:val="Titolo2"/>
            <w:spacing w:before="60" w:after="60"/>
            <w:rPr>
              <w:b w:val="0"/>
              <w:vanish/>
              <w:sz w:val="16"/>
              <w:szCs w:val="16"/>
              <w:lang w:val="en-GB"/>
            </w:rPr>
          </w:pPr>
          <w:r w:rsidRPr="00460A47">
            <w:rPr>
              <w:b w:val="0"/>
              <w:vanish/>
              <w:sz w:val="16"/>
              <w:szCs w:val="16"/>
              <w:lang w:val="it"/>
            </w:rPr>
            <w:t>Rev</w:t>
          </w:r>
        </w:p>
      </w:tc>
      <w:tc>
        <w:tcPr>
          <w:tcW w:w="992" w:type="dxa"/>
        </w:tcPr>
        <w:p w14:paraId="52BF261E" w14:textId="7F7F71F4" w:rsidR="00830701" w:rsidRPr="00460A47" w:rsidRDefault="00830701" w:rsidP="00D73BB7">
          <w:pPr>
            <w:pStyle w:val="Titolo2"/>
            <w:spacing w:before="60" w:after="60"/>
            <w:rPr>
              <w:b w:val="0"/>
              <w:vanish/>
              <w:sz w:val="16"/>
              <w:szCs w:val="16"/>
              <w:lang w:val="en-GB"/>
            </w:rPr>
          </w:pPr>
          <w:r w:rsidRPr="00460A47">
            <w:rPr>
              <w:b w:val="0"/>
              <w:vanish/>
              <w:sz w:val="16"/>
              <w:szCs w:val="16"/>
              <w:lang w:val="it"/>
            </w:rPr>
            <w:t xml:space="preserve">Rev. </w:t>
          </w:r>
          <w:r w:rsidR="00DE7CC4" w:rsidRPr="00460A47">
            <w:rPr>
              <w:b w:val="0"/>
              <w:vanish/>
              <w:sz w:val="16"/>
              <w:szCs w:val="16"/>
              <w:lang w:val="it"/>
            </w:rPr>
            <w:t>da</w:t>
          </w:r>
        </w:p>
      </w:tc>
      <w:tc>
        <w:tcPr>
          <w:tcW w:w="1985" w:type="dxa"/>
        </w:tcPr>
        <w:p w14:paraId="0A262505" w14:textId="77777777" w:rsidR="00830701" w:rsidRPr="00460A47" w:rsidRDefault="00830701" w:rsidP="00D73BB7">
          <w:pPr>
            <w:pStyle w:val="Titolo2"/>
            <w:spacing w:before="60" w:after="60"/>
            <w:rPr>
              <w:b w:val="0"/>
              <w:vanish/>
              <w:sz w:val="16"/>
              <w:szCs w:val="16"/>
              <w:lang w:val="en-GB"/>
            </w:rPr>
          </w:pPr>
          <w:r w:rsidRPr="00460A47">
            <w:rPr>
              <w:b w:val="0"/>
              <w:vanish/>
              <w:sz w:val="16"/>
              <w:szCs w:val="16"/>
              <w:lang w:val="it"/>
            </w:rPr>
            <w:t>Appr. Nome/Data</w:t>
          </w:r>
        </w:p>
      </w:tc>
      <w:tc>
        <w:tcPr>
          <w:tcW w:w="5528" w:type="dxa"/>
        </w:tcPr>
        <w:p w14:paraId="7466D54E" w14:textId="11D5AF56" w:rsidR="00830701" w:rsidRPr="00460A47" w:rsidRDefault="00DE7CC4" w:rsidP="00D73BB7">
          <w:pPr>
            <w:pStyle w:val="Titolo2"/>
            <w:spacing w:before="60" w:after="60"/>
            <w:rPr>
              <w:b w:val="0"/>
              <w:vanish/>
              <w:sz w:val="16"/>
              <w:szCs w:val="16"/>
              <w:lang w:val="en-GB"/>
            </w:rPr>
          </w:pPr>
          <w:r w:rsidRPr="00460A47">
            <w:rPr>
              <w:b w:val="0"/>
              <w:vanish/>
              <w:sz w:val="16"/>
              <w:szCs w:val="16"/>
              <w:lang w:val="it"/>
            </w:rPr>
            <w:t>D</w:t>
          </w:r>
          <w:r w:rsidR="00830701" w:rsidRPr="00460A47">
            <w:rPr>
              <w:b w:val="0"/>
              <w:vanish/>
              <w:sz w:val="16"/>
              <w:szCs w:val="16"/>
              <w:lang w:val="it"/>
            </w:rPr>
            <w:t>escrizione</w:t>
          </w:r>
        </w:p>
      </w:tc>
    </w:tr>
    <w:tr w:rsidR="00830701" w:rsidRPr="000E58C5" w14:paraId="675ED36A" w14:textId="77777777" w:rsidTr="00D73BB7">
      <w:trPr>
        <w:cantSplit/>
        <w:hidden/>
      </w:trPr>
      <w:tc>
        <w:tcPr>
          <w:tcW w:w="817" w:type="dxa"/>
          <w:vAlign w:val="center"/>
        </w:tcPr>
        <w:p w14:paraId="551B70C7" w14:textId="77777777" w:rsidR="00830701" w:rsidRPr="00460A47" w:rsidRDefault="00830701" w:rsidP="00D73BB7">
          <w:pPr>
            <w:pStyle w:val="Titolo2"/>
            <w:spacing w:before="60" w:after="60"/>
            <w:jc w:val="center"/>
            <w:rPr>
              <w:b w:val="0"/>
              <w:vanish/>
              <w:sz w:val="16"/>
              <w:szCs w:val="16"/>
              <w:lang w:val="en-GB"/>
            </w:rPr>
          </w:pPr>
          <w:r w:rsidRPr="00460A47">
            <w:rPr>
              <w:b w:val="0"/>
              <w:vanish/>
              <w:sz w:val="16"/>
              <w:szCs w:val="16"/>
              <w:lang w:val="it"/>
            </w:rPr>
            <w:t>A</w:t>
          </w:r>
        </w:p>
      </w:tc>
      <w:tc>
        <w:tcPr>
          <w:tcW w:w="992" w:type="dxa"/>
        </w:tcPr>
        <w:p w14:paraId="18C26041" w14:textId="5D263451" w:rsidR="00830701" w:rsidRPr="00460A47" w:rsidRDefault="00C006F9" w:rsidP="00D73BB7">
          <w:pPr>
            <w:pStyle w:val="Titolo2"/>
            <w:spacing w:before="60" w:after="60"/>
            <w:rPr>
              <w:b w:val="0"/>
              <w:vanish/>
              <w:sz w:val="16"/>
              <w:szCs w:val="16"/>
              <w:lang w:val="en-GB"/>
            </w:rPr>
          </w:pPr>
          <w:r w:rsidRPr="00460A47">
            <w:rPr>
              <w:b w:val="0"/>
              <w:vanish/>
              <w:sz w:val="16"/>
              <w:szCs w:val="16"/>
              <w:lang w:val="it"/>
            </w:rPr>
            <w:t>F</w:t>
          </w:r>
          <w:r w:rsidR="00DE7CC4" w:rsidRPr="00460A47">
            <w:rPr>
              <w:b w:val="0"/>
              <w:vanish/>
              <w:sz w:val="16"/>
              <w:szCs w:val="16"/>
              <w:lang w:val="it"/>
            </w:rPr>
            <w:t>P</w:t>
          </w:r>
        </w:p>
      </w:tc>
      <w:tc>
        <w:tcPr>
          <w:tcW w:w="1985" w:type="dxa"/>
        </w:tcPr>
        <w:p w14:paraId="73F36EE8" w14:textId="45E32F11" w:rsidR="00830701" w:rsidRPr="00460A47" w:rsidRDefault="009B76AA" w:rsidP="00D73BB7">
          <w:pPr>
            <w:pStyle w:val="Titolo2"/>
            <w:spacing w:before="60" w:after="60"/>
            <w:rPr>
              <w:b w:val="0"/>
              <w:vanish/>
              <w:sz w:val="16"/>
              <w:szCs w:val="16"/>
              <w:lang w:val="en-GB"/>
            </w:rPr>
          </w:pPr>
          <w:r w:rsidRPr="00460A47">
            <w:rPr>
              <w:b w:val="0"/>
              <w:vanish/>
              <w:sz w:val="16"/>
              <w:szCs w:val="16"/>
              <w:lang w:val="en-GB"/>
            </w:rPr>
            <w:t>E</w:t>
          </w:r>
          <w:r w:rsidR="00DE7CC4" w:rsidRPr="00460A47">
            <w:rPr>
              <w:b w:val="0"/>
              <w:vanish/>
              <w:sz w:val="16"/>
              <w:szCs w:val="16"/>
              <w:lang w:val="en-GB"/>
            </w:rPr>
            <w:t>L/</w:t>
          </w:r>
          <w:r w:rsidR="00B37B63" w:rsidRPr="00460A47">
            <w:rPr>
              <w:b w:val="0"/>
              <w:vanish/>
              <w:sz w:val="16"/>
              <w:szCs w:val="16"/>
              <w:lang w:val="en-GB"/>
            </w:rPr>
            <w:t>16.07.2021</w:t>
          </w:r>
        </w:p>
      </w:tc>
      <w:tc>
        <w:tcPr>
          <w:tcW w:w="5528" w:type="dxa"/>
        </w:tcPr>
        <w:p w14:paraId="5CF2BD8E" w14:textId="2C674AC4" w:rsidR="00830701" w:rsidRDefault="00DE7CC4" w:rsidP="00D73BB7">
          <w:pPr>
            <w:pStyle w:val="Titolo2"/>
            <w:spacing w:before="60" w:after="60"/>
            <w:rPr>
              <w:b w:val="0"/>
              <w:vanish/>
              <w:sz w:val="16"/>
              <w:szCs w:val="16"/>
              <w:lang w:val="en-GB"/>
            </w:rPr>
          </w:pPr>
          <w:r w:rsidRPr="00460A47">
            <w:rPr>
              <w:b w:val="0"/>
              <w:vanish/>
              <w:sz w:val="16"/>
              <w:szCs w:val="16"/>
              <w:lang w:val="it"/>
            </w:rPr>
            <w:t>Emissione</w:t>
          </w:r>
        </w:p>
      </w:tc>
    </w:tr>
    <w:tr w:rsidR="00CE531F" w:rsidRPr="00B37B63" w14:paraId="4772BBF9" w14:textId="77777777" w:rsidTr="00D73BB7">
      <w:trPr>
        <w:cantSplit/>
        <w:hidden/>
      </w:trPr>
      <w:tc>
        <w:tcPr>
          <w:tcW w:w="817" w:type="dxa"/>
          <w:vAlign w:val="center"/>
        </w:tcPr>
        <w:p w14:paraId="00E86F94" w14:textId="77777777" w:rsidR="00CE531F" w:rsidRPr="00242082" w:rsidRDefault="00CE531F" w:rsidP="00D73BB7">
          <w:pPr>
            <w:pStyle w:val="Titolo2"/>
            <w:spacing w:before="60" w:after="60"/>
            <w:jc w:val="center"/>
            <w:rPr>
              <w:b w:val="0"/>
              <w:vanish/>
              <w:sz w:val="16"/>
              <w:szCs w:val="16"/>
              <w:lang w:val="it-IT"/>
            </w:rPr>
          </w:pPr>
        </w:p>
      </w:tc>
      <w:tc>
        <w:tcPr>
          <w:tcW w:w="992" w:type="dxa"/>
        </w:tcPr>
        <w:p w14:paraId="700D39DC" w14:textId="77777777" w:rsidR="00CE531F" w:rsidRPr="00242082" w:rsidRDefault="00CE531F" w:rsidP="00D73BB7">
          <w:pPr>
            <w:pStyle w:val="Titolo2"/>
            <w:spacing w:before="60" w:after="60"/>
            <w:rPr>
              <w:b w:val="0"/>
              <w:vanish/>
              <w:sz w:val="16"/>
              <w:szCs w:val="16"/>
              <w:lang w:val="it-IT"/>
            </w:rPr>
          </w:pPr>
        </w:p>
      </w:tc>
      <w:tc>
        <w:tcPr>
          <w:tcW w:w="1985" w:type="dxa"/>
        </w:tcPr>
        <w:p w14:paraId="4671967F" w14:textId="77777777" w:rsidR="00CE531F" w:rsidRPr="00242082" w:rsidRDefault="00CE531F" w:rsidP="00D73BB7">
          <w:pPr>
            <w:pStyle w:val="Titolo2"/>
            <w:spacing w:before="60" w:after="60"/>
            <w:rPr>
              <w:b w:val="0"/>
              <w:vanish/>
              <w:sz w:val="16"/>
              <w:szCs w:val="16"/>
              <w:lang w:val="it-IT"/>
            </w:rPr>
          </w:pPr>
        </w:p>
      </w:tc>
      <w:tc>
        <w:tcPr>
          <w:tcW w:w="5528" w:type="dxa"/>
        </w:tcPr>
        <w:p w14:paraId="0EA768F8" w14:textId="77777777" w:rsidR="00CE531F" w:rsidRPr="00242082" w:rsidRDefault="00CE531F" w:rsidP="00D73BB7">
          <w:pPr>
            <w:pStyle w:val="Titolo2"/>
            <w:spacing w:before="60" w:after="60"/>
            <w:rPr>
              <w:b w:val="0"/>
              <w:vanish/>
              <w:sz w:val="16"/>
              <w:szCs w:val="16"/>
              <w:lang w:val="it-IT"/>
            </w:rPr>
          </w:pPr>
        </w:p>
      </w:tc>
    </w:tr>
    <w:tr w:rsidR="00B37B63" w:rsidRPr="00B37B63" w14:paraId="00983123" w14:textId="77777777" w:rsidTr="00D73BB7">
      <w:trPr>
        <w:cantSplit/>
        <w:hidden/>
      </w:trPr>
      <w:tc>
        <w:tcPr>
          <w:tcW w:w="817" w:type="dxa"/>
          <w:vAlign w:val="center"/>
        </w:tcPr>
        <w:p w14:paraId="4B05BBE8" w14:textId="77777777" w:rsidR="00B37B63" w:rsidRPr="00242082" w:rsidRDefault="00B37B63" w:rsidP="00D73BB7">
          <w:pPr>
            <w:pStyle w:val="Titolo2"/>
            <w:spacing w:before="60" w:after="60"/>
            <w:jc w:val="center"/>
            <w:rPr>
              <w:b w:val="0"/>
              <w:vanish/>
              <w:sz w:val="16"/>
              <w:szCs w:val="16"/>
              <w:lang w:val="it-IT"/>
            </w:rPr>
          </w:pPr>
        </w:p>
      </w:tc>
      <w:tc>
        <w:tcPr>
          <w:tcW w:w="992" w:type="dxa"/>
        </w:tcPr>
        <w:p w14:paraId="360685B4" w14:textId="77777777" w:rsidR="00B37B63" w:rsidRPr="00242082" w:rsidRDefault="00B37B63" w:rsidP="00D73BB7">
          <w:pPr>
            <w:pStyle w:val="Titolo2"/>
            <w:spacing w:before="60" w:after="60"/>
            <w:rPr>
              <w:b w:val="0"/>
              <w:vanish/>
              <w:sz w:val="16"/>
              <w:szCs w:val="16"/>
              <w:lang w:val="it-IT"/>
            </w:rPr>
          </w:pPr>
        </w:p>
      </w:tc>
      <w:tc>
        <w:tcPr>
          <w:tcW w:w="1985" w:type="dxa"/>
        </w:tcPr>
        <w:p w14:paraId="33441CBD" w14:textId="77777777" w:rsidR="00B37B63" w:rsidRPr="00242082" w:rsidRDefault="00B37B63" w:rsidP="00D73BB7">
          <w:pPr>
            <w:pStyle w:val="Titolo2"/>
            <w:spacing w:before="60" w:after="60"/>
            <w:rPr>
              <w:b w:val="0"/>
              <w:vanish/>
              <w:sz w:val="16"/>
              <w:szCs w:val="16"/>
              <w:lang w:val="it-IT"/>
            </w:rPr>
          </w:pPr>
        </w:p>
      </w:tc>
      <w:tc>
        <w:tcPr>
          <w:tcW w:w="5528" w:type="dxa"/>
        </w:tcPr>
        <w:p w14:paraId="570F4A09" w14:textId="77777777" w:rsidR="00B37B63" w:rsidRPr="00242082" w:rsidRDefault="00B37B63" w:rsidP="00D73BB7">
          <w:pPr>
            <w:pStyle w:val="Titolo2"/>
            <w:spacing w:before="60" w:after="60"/>
            <w:rPr>
              <w:b w:val="0"/>
              <w:vanish/>
              <w:sz w:val="16"/>
              <w:szCs w:val="16"/>
              <w:lang w:val="it-IT"/>
            </w:rPr>
          </w:pPr>
        </w:p>
      </w:tc>
    </w:tr>
  </w:tbl>
  <w:p w14:paraId="17A21D0C" w14:textId="77777777" w:rsidR="00F166D2" w:rsidRPr="00242082" w:rsidRDefault="00F166D2" w:rsidP="00F7341A">
    <w:pPr>
      <w:pStyle w:val="TableLeftDocHistoryHidden"/>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E10FA84"/>
    <w:lvl w:ilvl="0">
      <w:start w:val="1"/>
      <w:numFmt w:val="decimal"/>
      <w:lvlText w:val="%1"/>
      <w:lvlJc w:val="left"/>
      <w:rPr>
        <w:rFont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78076A"/>
    <w:multiLevelType w:val="hybridMultilevel"/>
    <w:tmpl w:val="29F01F1E"/>
    <w:lvl w:ilvl="0" w:tplc="04100001">
      <w:start w:val="1"/>
      <w:numFmt w:val="bullet"/>
      <w:lvlText w:val=""/>
      <w:lvlJc w:val="left"/>
      <w:pPr>
        <w:tabs>
          <w:tab w:val="num" w:pos="34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360E4"/>
    <w:multiLevelType w:val="hybridMultilevel"/>
    <w:tmpl w:val="6AF48244"/>
    <w:lvl w:ilvl="0" w:tplc="0410000F">
      <w:start w:val="1"/>
      <w:numFmt w:val="decimal"/>
      <w:lvlText w:val="%1."/>
      <w:lvlJc w:val="left"/>
      <w:pPr>
        <w:ind w:left="720" w:hanging="360"/>
      </w:pPr>
    </w:lvl>
    <w:lvl w:ilvl="1" w:tplc="82CAF408">
      <w:numFmt w:val="bullet"/>
      <w:lvlText w:val="•"/>
      <w:lvlJc w:val="left"/>
      <w:pPr>
        <w:ind w:left="1440" w:hanging="360"/>
      </w:pPr>
      <w:rPr>
        <w:rFonts w:ascii="Verdana" w:eastAsia="Times New Roman" w:hAnsi="Verdana" w:cs="Times New Roman" w:hint="default"/>
      </w:rPr>
    </w:lvl>
    <w:lvl w:ilvl="2" w:tplc="E814F0E4">
      <w:numFmt w:val="bullet"/>
      <w:lvlText w:val=""/>
      <w:lvlJc w:val="left"/>
      <w:pPr>
        <w:ind w:left="2700" w:hanging="720"/>
      </w:pPr>
      <w:rPr>
        <w:rFonts w:ascii="Symbol" w:eastAsia="Times New Roman" w:hAnsi="Symbo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641E35"/>
    <w:multiLevelType w:val="hybridMultilevel"/>
    <w:tmpl w:val="394A34A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07D5335E"/>
    <w:multiLevelType w:val="hybridMultilevel"/>
    <w:tmpl w:val="C00AD27A"/>
    <w:lvl w:ilvl="0" w:tplc="0B843B6E">
      <w:start w:val="1"/>
      <w:numFmt w:val="lowerLetter"/>
      <w:pStyle w:val="Bullet1"/>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5" w15:restartNumberingAfterBreak="0">
    <w:nsid w:val="0ACB2EA8"/>
    <w:multiLevelType w:val="hybridMultilevel"/>
    <w:tmpl w:val="1A30053A"/>
    <w:lvl w:ilvl="0" w:tplc="714A97BE">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513"/>
        </w:tabs>
        <w:ind w:left="513" w:hanging="360"/>
      </w:pPr>
      <w:rPr>
        <w:rFonts w:ascii="Courier New" w:hAnsi="Courier New" w:cs="Courier New" w:hint="default"/>
      </w:rPr>
    </w:lvl>
    <w:lvl w:ilvl="2" w:tplc="04100005" w:tentative="1">
      <w:start w:val="1"/>
      <w:numFmt w:val="bullet"/>
      <w:lvlText w:val=""/>
      <w:lvlJc w:val="left"/>
      <w:pPr>
        <w:tabs>
          <w:tab w:val="num" w:pos="1233"/>
        </w:tabs>
        <w:ind w:left="1233" w:hanging="360"/>
      </w:pPr>
      <w:rPr>
        <w:rFonts w:ascii="Wingdings" w:hAnsi="Wingdings" w:hint="default"/>
      </w:rPr>
    </w:lvl>
    <w:lvl w:ilvl="3" w:tplc="04100001" w:tentative="1">
      <w:start w:val="1"/>
      <w:numFmt w:val="bullet"/>
      <w:lvlText w:val=""/>
      <w:lvlJc w:val="left"/>
      <w:pPr>
        <w:tabs>
          <w:tab w:val="num" w:pos="1953"/>
        </w:tabs>
        <w:ind w:left="1953" w:hanging="360"/>
      </w:pPr>
      <w:rPr>
        <w:rFonts w:ascii="Symbol" w:hAnsi="Symbol" w:hint="default"/>
      </w:rPr>
    </w:lvl>
    <w:lvl w:ilvl="4" w:tplc="04100003" w:tentative="1">
      <w:start w:val="1"/>
      <w:numFmt w:val="bullet"/>
      <w:lvlText w:val="o"/>
      <w:lvlJc w:val="left"/>
      <w:pPr>
        <w:tabs>
          <w:tab w:val="num" w:pos="2673"/>
        </w:tabs>
        <w:ind w:left="2673" w:hanging="360"/>
      </w:pPr>
      <w:rPr>
        <w:rFonts w:ascii="Courier New" w:hAnsi="Courier New" w:cs="Courier New" w:hint="default"/>
      </w:rPr>
    </w:lvl>
    <w:lvl w:ilvl="5" w:tplc="04100005" w:tentative="1">
      <w:start w:val="1"/>
      <w:numFmt w:val="bullet"/>
      <w:lvlText w:val=""/>
      <w:lvlJc w:val="left"/>
      <w:pPr>
        <w:tabs>
          <w:tab w:val="num" w:pos="3393"/>
        </w:tabs>
        <w:ind w:left="3393" w:hanging="360"/>
      </w:pPr>
      <w:rPr>
        <w:rFonts w:ascii="Wingdings" w:hAnsi="Wingdings" w:hint="default"/>
      </w:rPr>
    </w:lvl>
    <w:lvl w:ilvl="6" w:tplc="04100001" w:tentative="1">
      <w:start w:val="1"/>
      <w:numFmt w:val="bullet"/>
      <w:lvlText w:val=""/>
      <w:lvlJc w:val="left"/>
      <w:pPr>
        <w:tabs>
          <w:tab w:val="num" w:pos="4113"/>
        </w:tabs>
        <w:ind w:left="4113" w:hanging="360"/>
      </w:pPr>
      <w:rPr>
        <w:rFonts w:ascii="Symbol" w:hAnsi="Symbol" w:hint="default"/>
      </w:rPr>
    </w:lvl>
    <w:lvl w:ilvl="7" w:tplc="04100003" w:tentative="1">
      <w:start w:val="1"/>
      <w:numFmt w:val="bullet"/>
      <w:lvlText w:val="o"/>
      <w:lvlJc w:val="left"/>
      <w:pPr>
        <w:tabs>
          <w:tab w:val="num" w:pos="4833"/>
        </w:tabs>
        <w:ind w:left="4833" w:hanging="360"/>
      </w:pPr>
      <w:rPr>
        <w:rFonts w:ascii="Courier New" w:hAnsi="Courier New" w:cs="Courier New" w:hint="default"/>
      </w:rPr>
    </w:lvl>
    <w:lvl w:ilvl="8" w:tplc="04100005" w:tentative="1">
      <w:start w:val="1"/>
      <w:numFmt w:val="bullet"/>
      <w:lvlText w:val=""/>
      <w:lvlJc w:val="left"/>
      <w:pPr>
        <w:tabs>
          <w:tab w:val="num" w:pos="5553"/>
        </w:tabs>
        <w:ind w:left="5553" w:hanging="360"/>
      </w:pPr>
      <w:rPr>
        <w:rFonts w:ascii="Wingdings" w:hAnsi="Wingdings" w:hint="default"/>
      </w:rPr>
    </w:lvl>
  </w:abstractNum>
  <w:abstractNum w:abstractNumId="6" w15:restartNumberingAfterBreak="0">
    <w:nsid w:val="131A7ADE"/>
    <w:multiLevelType w:val="hybridMultilevel"/>
    <w:tmpl w:val="1986A62A"/>
    <w:lvl w:ilvl="0" w:tplc="04100003">
      <w:start w:val="1"/>
      <w:numFmt w:val="bullet"/>
      <w:lvlText w:val="o"/>
      <w:lvlJc w:val="left"/>
      <w:pPr>
        <w:ind w:left="1287" w:hanging="360"/>
      </w:pPr>
      <w:rPr>
        <w:rFonts w:ascii="Courier New" w:hAnsi="Courier New" w:cs="Courier New" w:hint="default"/>
      </w:rPr>
    </w:lvl>
    <w:lvl w:ilvl="1" w:tplc="22A0D6C6">
      <w:numFmt w:val="bullet"/>
      <w:lvlText w:val="•"/>
      <w:lvlJc w:val="left"/>
      <w:pPr>
        <w:ind w:left="2367" w:hanging="720"/>
      </w:pPr>
      <w:rPr>
        <w:rFonts w:ascii="Verdana" w:eastAsia="Times New Roman" w:hAnsi="Verdana" w:cs="Aria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16765E5C"/>
    <w:multiLevelType w:val="hybridMultilevel"/>
    <w:tmpl w:val="4FF28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9D4CD2"/>
    <w:multiLevelType w:val="hybridMultilevel"/>
    <w:tmpl w:val="487070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603F55"/>
    <w:multiLevelType w:val="hybridMultilevel"/>
    <w:tmpl w:val="487070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937984"/>
    <w:multiLevelType w:val="hybridMultilevel"/>
    <w:tmpl w:val="EC089850"/>
    <w:lvl w:ilvl="0" w:tplc="68701336">
      <w:numFmt w:val="bullet"/>
      <w:lvlText w:val="•"/>
      <w:lvlJc w:val="left"/>
      <w:pPr>
        <w:ind w:left="927" w:hanging="360"/>
      </w:pPr>
      <w:rPr>
        <w:rFonts w:ascii="Verdana" w:eastAsia="Times New Roman" w:hAnsi="Verdana" w:cs="Times New Roman" w:hint="default"/>
      </w:rPr>
    </w:lvl>
    <w:lvl w:ilvl="1" w:tplc="9B269282">
      <w:numFmt w:val="bullet"/>
      <w:lvlText w:val=""/>
      <w:lvlJc w:val="left"/>
      <w:pPr>
        <w:ind w:left="1647" w:hanging="360"/>
      </w:pPr>
      <w:rPr>
        <w:rFonts w:ascii="Symbol" w:eastAsia="Times New Roman" w:hAnsi="Symbol" w:cs="Times New Roman"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15:restartNumberingAfterBreak="0">
    <w:nsid w:val="239E2CAE"/>
    <w:multiLevelType w:val="hybridMultilevel"/>
    <w:tmpl w:val="BB262D8E"/>
    <w:lvl w:ilvl="0" w:tplc="9DBCE140">
      <w:start w:val="3"/>
      <w:numFmt w:val="bullet"/>
      <w:lvlText w:val="-"/>
      <w:lvlJc w:val="left"/>
      <w:pPr>
        <w:ind w:left="1494" w:hanging="360"/>
      </w:pPr>
      <w:rPr>
        <w:rFonts w:ascii="Verdana" w:eastAsia="Verdana" w:hAnsi="Verdana" w:cs="Verdan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2DBD6B14"/>
    <w:multiLevelType w:val="hybridMultilevel"/>
    <w:tmpl w:val="02F494BA"/>
    <w:lvl w:ilvl="0" w:tplc="9DBCE140">
      <w:start w:val="3"/>
      <w:numFmt w:val="bullet"/>
      <w:lvlText w:val="-"/>
      <w:lvlJc w:val="left"/>
      <w:pPr>
        <w:ind w:left="927" w:hanging="360"/>
      </w:pPr>
      <w:rPr>
        <w:rFonts w:ascii="Verdana" w:eastAsia="Verdana" w:hAnsi="Verdana" w:cs="Verdan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2DE7256D"/>
    <w:multiLevelType w:val="hybridMultilevel"/>
    <w:tmpl w:val="E1CAAB1C"/>
    <w:lvl w:ilvl="0" w:tplc="9DBCE140">
      <w:start w:val="3"/>
      <w:numFmt w:val="bullet"/>
      <w:lvlText w:val="-"/>
      <w:lvlJc w:val="left"/>
      <w:pPr>
        <w:ind w:left="1494" w:hanging="360"/>
      </w:pPr>
      <w:rPr>
        <w:rFonts w:ascii="Verdana" w:eastAsia="Verdana" w:hAnsi="Verdana" w:cs="Verdan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378A661C"/>
    <w:multiLevelType w:val="hybridMultilevel"/>
    <w:tmpl w:val="37E6C9B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442F0598"/>
    <w:multiLevelType w:val="hybridMultilevel"/>
    <w:tmpl w:val="8132CCB0"/>
    <w:lvl w:ilvl="0" w:tplc="BF269C2A">
      <w:start w:val="1"/>
      <w:numFmt w:val="decimal"/>
      <w:lvlText w:val="6.1.%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DA61EAD"/>
    <w:multiLevelType w:val="hybridMultilevel"/>
    <w:tmpl w:val="2E0AAB5E"/>
    <w:lvl w:ilvl="0" w:tplc="248C798C">
      <w:start w:val="1"/>
      <w:numFmt w:val="decimal"/>
      <w:lvlText w:val="%1."/>
      <w:lvlJc w:val="left"/>
      <w:pPr>
        <w:ind w:left="1494"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514C11E7"/>
    <w:multiLevelType w:val="hybridMultilevel"/>
    <w:tmpl w:val="0ECCE700"/>
    <w:lvl w:ilvl="0" w:tplc="68701336">
      <w:numFmt w:val="bullet"/>
      <w:lvlText w:val="•"/>
      <w:lvlJc w:val="left"/>
      <w:pPr>
        <w:ind w:left="1494" w:hanging="360"/>
      </w:pPr>
      <w:rPr>
        <w:rFonts w:ascii="Verdana" w:eastAsia="Times New Roman" w:hAnsi="Verdana"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5562687B"/>
    <w:multiLevelType w:val="hybridMultilevel"/>
    <w:tmpl w:val="FC8642FA"/>
    <w:lvl w:ilvl="0" w:tplc="9DBCE140">
      <w:start w:val="3"/>
      <w:numFmt w:val="bullet"/>
      <w:lvlText w:val="-"/>
      <w:lvlJc w:val="left"/>
      <w:pPr>
        <w:ind w:left="1494" w:hanging="360"/>
      </w:pPr>
      <w:rPr>
        <w:rFonts w:ascii="Verdana" w:eastAsia="Verdana" w:hAnsi="Verdana" w:cs="Verdan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59351520"/>
    <w:multiLevelType w:val="hybridMultilevel"/>
    <w:tmpl w:val="92228BBE"/>
    <w:lvl w:ilvl="0" w:tplc="1396B7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7E745D"/>
    <w:multiLevelType w:val="hybridMultilevel"/>
    <w:tmpl w:val="AC9445DE"/>
    <w:lvl w:ilvl="0" w:tplc="714A97BE">
      <w:start w:val="1"/>
      <w:numFmt w:val="bullet"/>
      <w:lvlText w:val=""/>
      <w:lvlJc w:val="left"/>
      <w:pPr>
        <w:tabs>
          <w:tab w:val="num" w:pos="1287"/>
        </w:tabs>
        <w:ind w:left="1287"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DC0390"/>
    <w:multiLevelType w:val="hybridMultilevel"/>
    <w:tmpl w:val="A87AE84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6477067C"/>
    <w:multiLevelType w:val="hybridMultilevel"/>
    <w:tmpl w:val="F21A80C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6AD66749"/>
    <w:multiLevelType w:val="hybridMultilevel"/>
    <w:tmpl w:val="658E9330"/>
    <w:lvl w:ilvl="0" w:tplc="9DBCE140">
      <w:start w:val="3"/>
      <w:numFmt w:val="bullet"/>
      <w:lvlText w:val="-"/>
      <w:lvlJc w:val="left"/>
      <w:pPr>
        <w:ind w:left="927"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BB262C"/>
    <w:multiLevelType w:val="hybridMultilevel"/>
    <w:tmpl w:val="631220E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6CC8089E"/>
    <w:multiLevelType w:val="hybridMultilevel"/>
    <w:tmpl w:val="73CE2D6C"/>
    <w:lvl w:ilvl="0" w:tplc="248C798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15:restartNumberingAfterBreak="0">
    <w:nsid w:val="7AD510C3"/>
    <w:multiLevelType w:val="hybridMultilevel"/>
    <w:tmpl w:val="537404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7F2F095B"/>
    <w:multiLevelType w:val="hybridMultilevel"/>
    <w:tmpl w:val="2F565DFE"/>
    <w:lvl w:ilvl="0" w:tplc="714A97BE">
      <w:start w:val="1"/>
      <w:numFmt w:val="bullet"/>
      <w:lvlText w:val=""/>
      <w:lvlJc w:val="left"/>
      <w:pPr>
        <w:tabs>
          <w:tab w:val="num" w:pos="1287"/>
        </w:tabs>
        <w:ind w:left="1287"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2803560">
    <w:abstractNumId w:val="4"/>
  </w:num>
  <w:num w:numId="2" w16cid:durableId="141697309">
    <w:abstractNumId w:val="2"/>
  </w:num>
  <w:num w:numId="3" w16cid:durableId="1032999940">
    <w:abstractNumId w:val="26"/>
  </w:num>
  <w:num w:numId="4" w16cid:durableId="812406124">
    <w:abstractNumId w:val="6"/>
  </w:num>
  <w:num w:numId="5" w16cid:durableId="1364675325">
    <w:abstractNumId w:val="7"/>
  </w:num>
  <w:num w:numId="6" w16cid:durableId="1994987233">
    <w:abstractNumId w:val="3"/>
  </w:num>
  <w:num w:numId="7" w16cid:durableId="1468157085">
    <w:abstractNumId w:val="10"/>
  </w:num>
  <w:num w:numId="8" w16cid:durableId="1231307878">
    <w:abstractNumId w:val="17"/>
  </w:num>
  <w:num w:numId="9" w16cid:durableId="333411478">
    <w:abstractNumId w:val="22"/>
  </w:num>
  <w:num w:numId="10" w16cid:durableId="1160535198">
    <w:abstractNumId w:val="19"/>
  </w:num>
  <w:num w:numId="11" w16cid:durableId="1294366274">
    <w:abstractNumId w:val="0"/>
  </w:num>
  <w:num w:numId="12" w16cid:durableId="1353260655">
    <w:abstractNumId w:val="25"/>
  </w:num>
  <w:num w:numId="13" w16cid:durableId="1005522681">
    <w:abstractNumId w:val="21"/>
  </w:num>
  <w:num w:numId="14" w16cid:durableId="1899244786">
    <w:abstractNumId w:val="14"/>
  </w:num>
  <w:num w:numId="15" w16cid:durableId="1887908251">
    <w:abstractNumId w:val="15"/>
  </w:num>
  <w:num w:numId="16" w16cid:durableId="835000184">
    <w:abstractNumId w:val="1"/>
  </w:num>
  <w:num w:numId="17" w16cid:durableId="1482385065">
    <w:abstractNumId w:val="27"/>
  </w:num>
  <w:num w:numId="18" w16cid:durableId="1099643997">
    <w:abstractNumId w:val="5"/>
  </w:num>
  <w:num w:numId="19" w16cid:durableId="927739896">
    <w:abstractNumId w:val="20"/>
  </w:num>
  <w:num w:numId="20" w16cid:durableId="666523289">
    <w:abstractNumId w:val="16"/>
  </w:num>
  <w:num w:numId="21" w16cid:durableId="961349294">
    <w:abstractNumId w:val="12"/>
  </w:num>
  <w:num w:numId="22" w16cid:durableId="880747810">
    <w:abstractNumId w:val="11"/>
  </w:num>
  <w:num w:numId="23" w16cid:durableId="115216490">
    <w:abstractNumId w:val="23"/>
  </w:num>
  <w:num w:numId="24" w16cid:durableId="388647685">
    <w:abstractNumId w:val="8"/>
  </w:num>
  <w:num w:numId="25" w16cid:durableId="827938145">
    <w:abstractNumId w:val="9"/>
  </w:num>
  <w:num w:numId="26" w16cid:durableId="379865232">
    <w:abstractNumId w:val="13"/>
  </w:num>
  <w:num w:numId="27" w16cid:durableId="1697921806">
    <w:abstractNumId w:val="18"/>
  </w:num>
  <w:num w:numId="28" w16cid:durableId="119492040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79"/>
    <w:rsid w:val="000015B2"/>
    <w:rsid w:val="00003BDF"/>
    <w:rsid w:val="000047EA"/>
    <w:rsid w:val="00004EA6"/>
    <w:rsid w:val="00006ED8"/>
    <w:rsid w:val="000174AA"/>
    <w:rsid w:val="0002622F"/>
    <w:rsid w:val="000366DE"/>
    <w:rsid w:val="00040409"/>
    <w:rsid w:val="00044824"/>
    <w:rsid w:val="00050CA3"/>
    <w:rsid w:val="00050D7E"/>
    <w:rsid w:val="0006184C"/>
    <w:rsid w:val="00061AB7"/>
    <w:rsid w:val="0006793A"/>
    <w:rsid w:val="00073E60"/>
    <w:rsid w:val="00075C7D"/>
    <w:rsid w:val="00076979"/>
    <w:rsid w:val="00081F4A"/>
    <w:rsid w:val="0008469F"/>
    <w:rsid w:val="00084A29"/>
    <w:rsid w:val="000A3E1A"/>
    <w:rsid w:val="000B1E47"/>
    <w:rsid w:val="000C1B81"/>
    <w:rsid w:val="000C3059"/>
    <w:rsid w:val="000C37AD"/>
    <w:rsid w:val="000C37CA"/>
    <w:rsid w:val="000D0558"/>
    <w:rsid w:val="000D6C16"/>
    <w:rsid w:val="000E3161"/>
    <w:rsid w:val="000E74C9"/>
    <w:rsid w:val="0010220E"/>
    <w:rsid w:val="00102AAE"/>
    <w:rsid w:val="00102CA8"/>
    <w:rsid w:val="00105B0E"/>
    <w:rsid w:val="0010668E"/>
    <w:rsid w:val="00116157"/>
    <w:rsid w:val="00121BEA"/>
    <w:rsid w:val="00125666"/>
    <w:rsid w:val="0013047A"/>
    <w:rsid w:val="001315EB"/>
    <w:rsid w:val="001460C8"/>
    <w:rsid w:val="00150ABF"/>
    <w:rsid w:val="00152D48"/>
    <w:rsid w:val="00156BBF"/>
    <w:rsid w:val="0016156F"/>
    <w:rsid w:val="0017029A"/>
    <w:rsid w:val="00170C11"/>
    <w:rsid w:val="00172F1F"/>
    <w:rsid w:val="00174D27"/>
    <w:rsid w:val="00177E35"/>
    <w:rsid w:val="00182351"/>
    <w:rsid w:val="00183844"/>
    <w:rsid w:val="00186CF4"/>
    <w:rsid w:val="00186D1A"/>
    <w:rsid w:val="001874AE"/>
    <w:rsid w:val="00194E25"/>
    <w:rsid w:val="001A0503"/>
    <w:rsid w:val="001A230B"/>
    <w:rsid w:val="001B0ECB"/>
    <w:rsid w:val="001B173E"/>
    <w:rsid w:val="001B2A85"/>
    <w:rsid w:val="001C3E15"/>
    <w:rsid w:val="001D1B6F"/>
    <w:rsid w:val="001E59C4"/>
    <w:rsid w:val="001F20CC"/>
    <w:rsid w:val="001F5F90"/>
    <w:rsid w:val="00202015"/>
    <w:rsid w:val="00206A96"/>
    <w:rsid w:val="00207793"/>
    <w:rsid w:val="00211C7B"/>
    <w:rsid w:val="0021500C"/>
    <w:rsid w:val="00223A91"/>
    <w:rsid w:val="00225F5C"/>
    <w:rsid w:val="00242082"/>
    <w:rsid w:val="002433E2"/>
    <w:rsid w:val="00262FF0"/>
    <w:rsid w:val="00266402"/>
    <w:rsid w:val="00280350"/>
    <w:rsid w:val="00287C15"/>
    <w:rsid w:val="00290C7D"/>
    <w:rsid w:val="002A2F81"/>
    <w:rsid w:val="002A33CA"/>
    <w:rsid w:val="002A54FB"/>
    <w:rsid w:val="002A67D3"/>
    <w:rsid w:val="002A7A36"/>
    <w:rsid w:val="002B09EF"/>
    <w:rsid w:val="002B6645"/>
    <w:rsid w:val="002B70E4"/>
    <w:rsid w:val="002C4680"/>
    <w:rsid w:val="002D236E"/>
    <w:rsid w:val="002E7152"/>
    <w:rsid w:val="002F652F"/>
    <w:rsid w:val="002F68A4"/>
    <w:rsid w:val="00302B81"/>
    <w:rsid w:val="00307566"/>
    <w:rsid w:val="0031280D"/>
    <w:rsid w:val="00320A9C"/>
    <w:rsid w:val="00325119"/>
    <w:rsid w:val="00325B9C"/>
    <w:rsid w:val="00335697"/>
    <w:rsid w:val="00337A92"/>
    <w:rsid w:val="00342F9A"/>
    <w:rsid w:val="00346E5D"/>
    <w:rsid w:val="00356677"/>
    <w:rsid w:val="00363D3B"/>
    <w:rsid w:val="0036438A"/>
    <w:rsid w:val="0036637A"/>
    <w:rsid w:val="0038053B"/>
    <w:rsid w:val="003826EA"/>
    <w:rsid w:val="00384820"/>
    <w:rsid w:val="00392870"/>
    <w:rsid w:val="00393B01"/>
    <w:rsid w:val="003A67B0"/>
    <w:rsid w:val="003C4D5C"/>
    <w:rsid w:val="003D37DB"/>
    <w:rsid w:val="003D57F1"/>
    <w:rsid w:val="003F3DD7"/>
    <w:rsid w:val="003F606D"/>
    <w:rsid w:val="00402EBB"/>
    <w:rsid w:val="004031CB"/>
    <w:rsid w:val="004039D3"/>
    <w:rsid w:val="004131DF"/>
    <w:rsid w:val="00415000"/>
    <w:rsid w:val="00415D8A"/>
    <w:rsid w:val="00426A39"/>
    <w:rsid w:val="004435B5"/>
    <w:rsid w:val="00443F47"/>
    <w:rsid w:val="00452F08"/>
    <w:rsid w:val="00460A47"/>
    <w:rsid w:val="0046342B"/>
    <w:rsid w:val="00464AFD"/>
    <w:rsid w:val="00464B97"/>
    <w:rsid w:val="00467EBC"/>
    <w:rsid w:val="00473EBE"/>
    <w:rsid w:val="0047737A"/>
    <w:rsid w:val="004843A0"/>
    <w:rsid w:val="00490317"/>
    <w:rsid w:val="004903FD"/>
    <w:rsid w:val="00495A0F"/>
    <w:rsid w:val="004A1060"/>
    <w:rsid w:val="004A7A3E"/>
    <w:rsid w:val="004B1A3D"/>
    <w:rsid w:val="004C3664"/>
    <w:rsid w:val="004C507D"/>
    <w:rsid w:val="004D100F"/>
    <w:rsid w:val="004D1C8B"/>
    <w:rsid w:val="004D3BB2"/>
    <w:rsid w:val="004E2132"/>
    <w:rsid w:val="004F4FCB"/>
    <w:rsid w:val="005049DE"/>
    <w:rsid w:val="005064DC"/>
    <w:rsid w:val="00506A14"/>
    <w:rsid w:val="00511F2E"/>
    <w:rsid w:val="00512F5F"/>
    <w:rsid w:val="00515A24"/>
    <w:rsid w:val="0052008B"/>
    <w:rsid w:val="00520D73"/>
    <w:rsid w:val="00525850"/>
    <w:rsid w:val="00533F78"/>
    <w:rsid w:val="0054054F"/>
    <w:rsid w:val="00542610"/>
    <w:rsid w:val="00543686"/>
    <w:rsid w:val="00544447"/>
    <w:rsid w:val="00550D6C"/>
    <w:rsid w:val="00560AF5"/>
    <w:rsid w:val="00566D51"/>
    <w:rsid w:val="00571118"/>
    <w:rsid w:val="005800FB"/>
    <w:rsid w:val="00583816"/>
    <w:rsid w:val="00590E5A"/>
    <w:rsid w:val="00597EE3"/>
    <w:rsid w:val="005A0062"/>
    <w:rsid w:val="005A2F8A"/>
    <w:rsid w:val="005C4643"/>
    <w:rsid w:val="005C7271"/>
    <w:rsid w:val="005D13C4"/>
    <w:rsid w:val="005D47C6"/>
    <w:rsid w:val="005D7D47"/>
    <w:rsid w:val="005E1EFF"/>
    <w:rsid w:val="005E6FF0"/>
    <w:rsid w:val="005E7C42"/>
    <w:rsid w:val="005F00F4"/>
    <w:rsid w:val="005F4375"/>
    <w:rsid w:val="005F530A"/>
    <w:rsid w:val="005F6458"/>
    <w:rsid w:val="00624923"/>
    <w:rsid w:val="00626F25"/>
    <w:rsid w:val="00627844"/>
    <w:rsid w:val="00630A01"/>
    <w:rsid w:val="00634BBD"/>
    <w:rsid w:val="00635060"/>
    <w:rsid w:val="0064121C"/>
    <w:rsid w:val="0065087D"/>
    <w:rsid w:val="00650F59"/>
    <w:rsid w:val="00652593"/>
    <w:rsid w:val="00655B38"/>
    <w:rsid w:val="00685984"/>
    <w:rsid w:val="00691AD9"/>
    <w:rsid w:val="0069360B"/>
    <w:rsid w:val="006A3ADD"/>
    <w:rsid w:val="006A46DA"/>
    <w:rsid w:val="006A5573"/>
    <w:rsid w:val="006B1039"/>
    <w:rsid w:val="006B26A9"/>
    <w:rsid w:val="006B33BC"/>
    <w:rsid w:val="006B369A"/>
    <w:rsid w:val="006B7BBB"/>
    <w:rsid w:val="006D40F6"/>
    <w:rsid w:val="006E6271"/>
    <w:rsid w:val="006E646E"/>
    <w:rsid w:val="006E7F1D"/>
    <w:rsid w:val="006F132A"/>
    <w:rsid w:val="006F3046"/>
    <w:rsid w:val="0070052B"/>
    <w:rsid w:val="00700D58"/>
    <w:rsid w:val="00707385"/>
    <w:rsid w:val="0071476E"/>
    <w:rsid w:val="00721205"/>
    <w:rsid w:val="0072694A"/>
    <w:rsid w:val="007301A1"/>
    <w:rsid w:val="007350EE"/>
    <w:rsid w:val="00742A43"/>
    <w:rsid w:val="00750460"/>
    <w:rsid w:val="00750531"/>
    <w:rsid w:val="007507C8"/>
    <w:rsid w:val="0075323F"/>
    <w:rsid w:val="0075676B"/>
    <w:rsid w:val="00757AAD"/>
    <w:rsid w:val="0076179C"/>
    <w:rsid w:val="00764593"/>
    <w:rsid w:val="007650AB"/>
    <w:rsid w:val="00774A52"/>
    <w:rsid w:val="00793A6F"/>
    <w:rsid w:val="007A45CB"/>
    <w:rsid w:val="007A6B34"/>
    <w:rsid w:val="007B19E7"/>
    <w:rsid w:val="007C3886"/>
    <w:rsid w:val="007D091E"/>
    <w:rsid w:val="007D3875"/>
    <w:rsid w:val="007E1EE8"/>
    <w:rsid w:val="007E2DB8"/>
    <w:rsid w:val="008022D4"/>
    <w:rsid w:val="00807BD5"/>
    <w:rsid w:val="00812252"/>
    <w:rsid w:val="0081307D"/>
    <w:rsid w:val="00813785"/>
    <w:rsid w:val="0081647E"/>
    <w:rsid w:val="0082114D"/>
    <w:rsid w:val="00822BD3"/>
    <w:rsid w:val="00823840"/>
    <w:rsid w:val="00827084"/>
    <w:rsid w:val="00830701"/>
    <w:rsid w:val="00840C2A"/>
    <w:rsid w:val="00843D63"/>
    <w:rsid w:val="00852120"/>
    <w:rsid w:val="00853288"/>
    <w:rsid w:val="00857D70"/>
    <w:rsid w:val="00881E77"/>
    <w:rsid w:val="00885DB5"/>
    <w:rsid w:val="008A79A6"/>
    <w:rsid w:val="008B1EA3"/>
    <w:rsid w:val="008C4A70"/>
    <w:rsid w:val="008C4D5E"/>
    <w:rsid w:val="008C7900"/>
    <w:rsid w:val="008F03CC"/>
    <w:rsid w:val="008F3CC0"/>
    <w:rsid w:val="008F5492"/>
    <w:rsid w:val="009057A7"/>
    <w:rsid w:val="00906D13"/>
    <w:rsid w:val="0090730F"/>
    <w:rsid w:val="0090792F"/>
    <w:rsid w:val="00915CE4"/>
    <w:rsid w:val="0091743E"/>
    <w:rsid w:val="0092037A"/>
    <w:rsid w:val="00923461"/>
    <w:rsid w:val="0093155D"/>
    <w:rsid w:val="0094206A"/>
    <w:rsid w:val="00956A98"/>
    <w:rsid w:val="00961467"/>
    <w:rsid w:val="00961BAD"/>
    <w:rsid w:val="00975D00"/>
    <w:rsid w:val="00977325"/>
    <w:rsid w:val="00980751"/>
    <w:rsid w:val="009924A3"/>
    <w:rsid w:val="009A0650"/>
    <w:rsid w:val="009A37CB"/>
    <w:rsid w:val="009A59CD"/>
    <w:rsid w:val="009A74DB"/>
    <w:rsid w:val="009B1489"/>
    <w:rsid w:val="009B177E"/>
    <w:rsid w:val="009B214F"/>
    <w:rsid w:val="009B3026"/>
    <w:rsid w:val="009B7663"/>
    <w:rsid w:val="009B76AA"/>
    <w:rsid w:val="009C054C"/>
    <w:rsid w:val="009C6C71"/>
    <w:rsid w:val="009D56A6"/>
    <w:rsid w:val="009E0FD0"/>
    <w:rsid w:val="009E2212"/>
    <w:rsid w:val="00A030D0"/>
    <w:rsid w:val="00A03A8B"/>
    <w:rsid w:val="00A05744"/>
    <w:rsid w:val="00A1443E"/>
    <w:rsid w:val="00A15953"/>
    <w:rsid w:val="00A271D3"/>
    <w:rsid w:val="00A338F6"/>
    <w:rsid w:val="00A51110"/>
    <w:rsid w:val="00A53EC3"/>
    <w:rsid w:val="00A60F5C"/>
    <w:rsid w:val="00A6392C"/>
    <w:rsid w:val="00A640CF"/>
    <w:rsid w:val="00A67401"/>
    <w:rsid w:val="00A7055D"/>
    <w:rsid w:val="00A71F1C"/>
    <w:rsid w:val="00A73079"/>
    <w:rsid w:val="00A731EF"/>
    <w:rsid w:val="00A80755"/>
    <w:rsid w:val="00A80E14"/>
    <w:rsid w:val="00A83430"/>
    <w:rsid w:val="00A862FD"/>
    <w:rsid w:val="00A96A5E"/>
    <w:rsid w:val="00A96CB4"/>
    <w:rsid w:val="00A96D58"/>
    <w:rsid w:val="00AA2110"/>
    <w:rsid w:val="00AA5EEF"/>
    <w:rsid w:val="00AA64F3"/>
    <w:rsid w:val="00AB1B01"/>
    <w:rsid w:val="00AB5721"/>
    <w:rsid w:val="00AC0F95"/>
    <w:rsid w:val="00AC10F0"/>
    <w:rsid w:val="00AC2482"/>
    <w:rsid w:val="00AC4C96"/>
    <w:rsid w:val="00AD495A"/>
    <w:rsid w:val="00AD67D1"/>
    <w:rsid w:val="00AD7199"/>
    <w:rsid w:val="00AE0520"/>
    <w:rsid w:val="00AE245C"/>
    <w:rsid w:val="00B044A4"/>
    <w:rsid w:val="00B14120"/>
    <w:rsid w:val="00B2383E"/>
    <w:rsid w:val="00B30144"/>
    <w:rsid w:val="00B329B3"/>
    <w:rsid w:val="00B34E56"/>
    <w:rsid w:val="00B3563C"/>
    <w:rsid w:val="00B357D2"/>
    <w:rsid w:val="00B37B63"/>
    <w:rsid w:val="00B43D2F"/>
    <w:rsid w:val="00B4608A"/>
    <w:rsid w:val="00B4643B"/>
    <w:rsid w:val="00B46B94"/>
    <w:rsid w:val="00B51DF9"/>
    <w:rsid w:val="00B532B6"/>
    <w:rsid w:val="00B62772"/>
    <w:rsid w:val="00B65416"/>
    <w:rsid w:val="00B65F39"/>
    <w:rsid w:val="00B67A1B"/>
    <w:rsid w:val="00B701FA"/>
    <w:rsid w:val="00B717FB"/>
    <w:rsid w:val="00B72089"/>
    <w:rsid w:val="00B72A73"/>
    <w:rsid w:val="00B7508D"/>
    <w:rsid w:val="00B75F78"/>
    <w:rsid w:val="00B7773D"/>
    <w:rsid w:val="00B77891"/>
    <w:rsid w:val="00B91518"/>
    <w:rsid w:val="00B94F79"/>
    <w:rsid w:val="00B94FE3"/>
    <w:rsid w:val="00BA39DE"/>
    <w:rsid w:val="00BA7586"/>
    <w:rsid w:val="00BB0A63"/>
    <w:rsid w:val="00BB2787"/>
    <w:rsid w:val="00BC34C4"/>
    <w:rsid w:val="00BC4B5A"/>
    <w:rsid w:val="00BD14DB"/>
    <w:rsid w:val="00BE26C4"/>
    <w:rsid w:val="00BE705B"/>
    <w:rsid w:val="00BE7105"/>
    <w:rsid w:val="00BE7A62"/>
    <w:rsid w:val="00BF129D"/>
    <w:rsid w:val="00C006F9"/>
    <w:rsid w:val="00C03E50"/>
    <w:rsid w:val="00C1153C"/>
    <w:rsid w:val="00C14ADB"/>
    <w:rsid w:val="00C14D69"/>
    <w:rsid w:val="00C20687"/>
    <w:rsid w:val="00C218BF"/>
    <w:rsid w:val="00C22AD9"/>
    <w:rsid w:val="00C3670F"/>
    <w:rsid w:val="00C42EFC"/>
    <w:rsid w:val="00C45372"/>
    <w:rsid w:val="00C47B8B"/>
    <w:rsid w:val="00C51FC9"/>
    <w:rsid w:val="00C56453"/>
    <w:rsid w:val="00C654CF"/>
    <w:rsid w:val="00C71E2C"/>
    <w:rsid w:val="00C7657D"/>
    <w:rsid w:val="00C80C53"/>
    <w:rsid w:val="00C8654C"/>
    <w:rsid w:val="00C91295"/>
    <w:rsid w:val="00CA6C70"/>
    <w:rsid w:val="00CA7D7E"/>
    <w:rsid w:val="00CB04BE"/>
    <w:rsid w:val="00CB1BDD"/>
    <w:rsid w:val="00CC1424"/>
    <w:rsid w:val="00CC2157"/>
    <w:rsid w:val="00CC64AE"/>
    <w:rsid w:val="00CD7A09"/>
    <w:rsid w:val="00CE3006"/>
    <w:rsid w:val="00CE531F"/>
    <w:rsid w:val="00CE60A1"/>
    <w:rsid w:val="00CE7CCB"/>
    <w:rsid w:val="00CF67F0"/>
    <w:rsid w:val="00D02F8B"/>
    <w:rsid w:val="00D0306E"/>
    <w:rsid w:val="00D2287C"/>
    <w:rsid w:val="00D23ED4"/>
    <w:rsid w:val="00D33AA1"/>
    <w:rsid w:val="00D4218A"/>
    <w:rsid w:val="00D55A56"/>
    <w:rsid w:val="00D60B23"/>
    <w:rsid w:val="00D67E2A"/>
    <w:rsid w:val="00D70E7F"/>
    <w:rsid w:val="00D7262C"/>
    <w:rsid w:val="00D843FA"/>
    <w:rsid w:val="00D84B68"/>
    <w:rsid w:val="00D9446A"/>
    <w:rsid w:val="00DA4CC4"/>
    <w:rsid w:val="00DB016E"/>
    <w:rsid w:val="00DB1798"/>
    <w:rsid w:val="00DB51F6"/>
    <w:rsid w:val="00DC3F4E"/>
    <w:rsid w:val="00DC3FB8"/>
    <w:rsid w:val="00DC41E4"/>
    <w:rsid w:val="00DC6F4C"/>
    <w:rsid w:val="00DD3EB1"/>
    <w:rsid w:val="00DE2BBF"/>
    <w:rsid w:val="00DE528A"/>
    <w:rsid w:val="00DE7CC4"/>
    <w:rsid w:val="00DF1DD3"/>
    <w:rsid w:val="00E165FC"/>
    <w:rsid w:val="00E21488"/>
    <w:rsid w:val="00E2349E"/>
    <w:rsid w:val="00E26414"/>
    <w:rsid w:val="00E272D9"/>
    <w:rsid w:val="00E32A10"/>
    <w:rsid w:val="00E358E0"/>
    <w:rsid w:val="00E4326D"/>
    <w:rsid w:val="00E43AE4"/>
    <w:rsid w:val="00E52DC0"/>
    <w:rsid w:val="00E531D9"/>
    <w:rsid w:val="00E71848"/>
    <w:rsid w:val="00E71AEC"/>
    <w:rsid w:val="00E73C80"/>
    <w:rsid w:val="00E73D1F"/>
    <w:rsid w:val="00E74F09"/>
    <w:rsid w:val="00E76418"/>
    <w:rsid w:val="00E8353E"/>
    <w:rsid w:val="00E84E82"/>
    <w:rsid w:val="00E90AB5"/>
    <w:rsid w:val="00E92D7D"/>
    <w:rsid w:val="00EA51BD"/>
    <w:rsid w:val="00EA5672"/>
    <w:rsid w:val="00EC2110"/>
    <w:rsid w:val="00EC292E"/>
    <w:rsid w:val="00ED0B00"/>
    <w:rsid w:val="00EE3314"/>
    <w:rsid w:val="00EE7B42"/>
    <w:rsid w:val="00EF2431"/>
    <w:rsid w:val="00F037A2"/>
    <w:rsid w:val="00F06365"/>
    <w:rsid w:val="00F14260"/>
    <w:rsid w:val="00F166D2"/>
    <w:rsid w:val="00F21FCA"/>
    <w:rsid w:val="00F25EFB"/>
    <w:rsid w:val="00F31AFE"/>
    <w:rsid w:val="00F35F09"/>
    <w:rsid w:val="00F36985"/>
    <w:rsid w:val="00F41ADB"/>
    <w:rsid w:val="00F5010A"/>
    <w:rsid w:val="00F52AEF"/>
    <w:rsid w:val="00F53296"/>
    <w:rsid w:val="00F65DF9"/>
    <w:rsid w:val="00F67865"/>
    <w:rsid w:val="00F70713"/>
    <w:rsid w:val="00F7341A"/>
    <w:rsid w:val="00F90C93"/>
    <w:rsid w:val="00FA00DC"/>
    <w:rsid w:val="00FA0B3A"/>
    <w:rsid w:val="00FA1AB6"/>
    <w:rsid w:val="00FA3608"/>
    <w:rsid w:val="00FB16EC"/>
    <w:rsid w:val="00FB6AC4"/>
    <w:rsid w:val="00FC2646"/>
    <w:rsid w:val="00FC4030"/>
    <w:rsid w:val="00FC5381"/>
    <w:rsid w:val="00FC7E10"/>
    <w:rsid w:val="00FE075F"/>
    <w:rsid w:val="00FE1F5D"/>
    <w:rsid w:val="032B6B37"/>
    <w:rsid w:val="099AACBB"/>
    <w:rsid w:val="0BD1BC43"/>
    <w:rsid w:val="0D69B78C"/>
    <w:rsid w:val="0E49CC39"/>
    <w:rsid w:val="12998193"/>
    <w:rsid w:val="1C62AFD6"/>
    <w:rsid w:val="1DF2673F"/>
    <w:rsid w:val="266A05C9"/>
    <w:rsid w:val="27F91CD8"/>
    <w:rsid w:val="2AC943E5"/>
    <w:rsid w:val="2E166CDC"/>
    <w:rsid w:val="2F7D5C9E"/>
    <w:rsid w:val="3536E83A"/>
    <w:rsid w:val="368431E1"/>
    <w:rsid w:val="3A5070D9"/>
    <w:rsid w:val="3ADBC787"/>
    <w:rsid w:val="40363130"/>
    <w:rsid w:val="45813038"/>
    <w:rsid w:val="4792CECB"/>
    <w:rsid w:val="481700ED"/>
    <w:rsid w:val="4AB4CB10"/>
    <w:rsid w:val="4ACD368A"/>
    <w:rsid w:val="4C0400A5"/>
    <w:rsid w:val="4C6CA6CA"/>
    <w:rsid w:val="4CF11682"/>
    <w:rsid w:val="53311DB7"/>
    <w:rsid w:val="564671A6"/>
    <w:rsid w:val="598B007E"/>
    <w:rsid w:val="5A4C82DC"/>
    <w:rsid w:val="5AD9C42B"/>
    <w:rsid w:val="5BC03EDE"/>
    <w:rsid w:val="5C7B93AE"/>
    <w:rsid w:val="60E86C23"/>
    <w:rsid w:val="67CFBCAF"/>
    <w:rsid w:val="68A5C4B9"/>
    <w:rsid w:val="695C4A77"/>
    <w:rsid w:val="6AEBE326"/>
    <w:rsid w:val="6D9B993C"/>
    <w:rsid w:val="6DFDBB7E"/>
    <w:rsid w:val="6F030C14"/>
    <w:rsid w:val="70E00909"/>
    <w:rsid w:val="79899E60"/>
    <w:rsid w:val="79DEB6C5"/>
    <w:rsid w:val="7B2F6326"/>
    <w:rsid w:val="7B3981AE"/>
    <w:rsid w:val="7DD4DD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88D9F6"/>
  <w15:docId w15:val="{7F489629-C834-4474-81AA-EF97D2E8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EEF"/>
    <w:pPr>
      <w:spacing w:before="120"/>
      <w:ind w:left="567"/>
    </w:pPr>
    <w:rPr>
      <w:rFonts w:ascii="Verdana" w:hAnsi="Verdana"/>
      <w:lang w:val="en-US" w:eastAsia="en-US"/>
    </w:rPr>
  </w:style>
  <w:style w:type="paragraph" w:styleId="Titolo1">
    <w:name w:val="heading 1"/>
    <w:basedOn w:val="Normale"/>
    <w:next w:val="Normale"/>
    <w:qFormat/>
    <w:rsid w:val="004131DF"/>
    <w:pPr>
      <w:keepNext/>
      <w:tabs>
        <w:tab w:val="left" w:pos="567"/>
      </w:tabs>
      <w:spacing w:before="480"/>
      <w:ind w:left="0"/>
      <w:outlineLvl w:val="0"/>
    </w:pPr>
    <w:rPr>
      <w:b/>
      <w:sz w:val="24"/>
      <w:szCs w:val="24"/>
    </w:rPr>
  </w:style>
  <w:style w:type="paragraph" w:styleId="Titolo2">
    <w:name w:val="heading 2"/>
    <w:basedOn w:val="Normale"/>
    <w:next w:val="Normale"/>
    <w:qFormat/>
    <w:rsid w:val="004131DF"/>
    <w:pPr>
      <w:keepNext/>
      <w:tabs>
        <w:tab w:val="left" w:pos="1134"/>
      </w:tabs>
      <w:spacing w:before="360"/>
      <w:ind w:left="0"/>
      <w:outlineLvl w:val="1"/>
    </w:pPr>
    <w:rPr>
      <w:b/>
      <w:bCs/>
    </w:rPr>
  </w:style>
  <w:style w:type="paragraph" w:styleId="Titolo3">
    <w:name w:val="heading 3"/>
    <w:basedOn w:val="Normale"/>
    <w:next w:val="Normale"/>
    <w:qFormat/>
    <w:rsid w:val="004131DF"/>
    <w:pPr>
      <w:keepNext/>
      <w:tabs>
        <w:tab w:val="left" w:pos="851"/>
      </w:tabs>
      <w:spacing w:before="240"/>
      <w:ind w:left="0"/>
      <w:outlineLvl w:val="2"/>
    </w:pPr>
    <w:rPr>
      <w:bCs/>
      <w:i/>
    </w:rPr>
  </w:style>
  <w:style w:type="paragraph" w:styleId="Titolo4">
    <w:name w:val="heading 4"/>
    <w:basedOn w:val="Normale"/>
    <w:next w:val="Normale"/>
    <w:qFormat/>
    <w:rsid w:val="00DB51F6"/>
    <w:pPr>
      <w:keepNext/>
      <w:spacing w:after="60"/>
      <w:ind w:left="0"/>
      <w:jc w:val="center"/>
      <w:outlineLvl w:val="3"/>
    </w:pPr>
    <w:rPr>
      <w:sz w:val="24"/>
    </w:rPr>
  </w:style>
  <w:style w:type="paragraph" w:styleId="Titolo5">
    <w:name w:val="heading 5"/>
    <w:basedOn w:val="Normale"/>
    <w:next w:val="Normale"/>
    <w:qFormat/>
    <w:rsid w:val="00DB51F6"/>
    <w:pPr>
      <w:keepNext/>
      <w:ind w:left="0"/>
      <w:outlineLvl w:val="4"/>
    </w:pPr>
    <w:rPr>
      <w:sz w:val="24"/>
    </w:rPr>
  </w:style>
  <w:style w:type="paragraph" w:styleId="Titolo6">
    <w:name w:val="heading 6"/>
    <w:basedOn w:val="Normale"/>
    <w:next w:val="Normale"/>
    <w:qFormat/>
    <w:rsid w:val="00DB51F6"/>
    <w:pPr>
      <w:spacing w:before="240" w:after="60"/>
      <w:ind w:left="0"/>
      <w:outlineLvl w:val="5"/>
    </w:pPr>
    <w:rPr>
      <w:rFonts w:ascii="Times New Roman" w:hAnsi="Times New Roman"/>
      <w:b/>
      <w:bCs/>
      <w:sz w:val="22"/>
      <w:szCs w:val="22"/>
    </w:rPr>
  </w:style>
  <w:style w:type="paragraph" w:styleId="Titolo7">
    <w:name w:val="heading 7"/>
    <w:basedOn w:val="Normale"/>
    <w:next w:val="Normale"/>
    <w:qFormat/>
    <w:rsid w:val="00DB51F6"/>
    <w:pPr>
      <w:spacing w:before="240" w:after="60"/>
      <w:ind w:left="0"/>
      <w:outlineLvl w:val="6"/>
    </w:pPr>
    <w:rPr>
      <w:rFonts w:ascii="Times New Roman" w:hAnsi="Times New Roman"/>
      <w:sz w:val="24"/>
      <w:szCs w:val="24"/>
    </w:rPr>
  </w:style>
  <w:style w:type="paragraph" w:styleId="Titolo8">
    <w:name w:val="heading 8"/>
    <w:basedOn w:val="Normale"/>
    <w:next w:val="Normale"/>
    <w:qFormat/>
    <w:rsid w:val="00DB51F6"/>
    <w:pPr>
      <w:spacing w:before="240" w:after="60"/>
      <w:ind w:left="0"/>
      <w:outlineLvl w:val="7"/>
    </w:pPr>
    <w:rPr>
      <w:rFonts w:ascii="Times New Roman" w:hAnsi="Times New Roman"/>
      <w:i/>
      <w:iCs/>
      <w:sz w:val="24"/>
      <w:szCs w:val="24"/>
    </w:rPr>
  </w:style>
  <w:style w:type="paragraph" w:styleId="Titolo9">
    <w:name w:val="heading 9"/>
    <w:basedOn w:val="Normale"/>
    <w:next w:val="Normale"/>
    <w:qFormat/>
    <w:rsid w:val="00DB51F6"/>
    <w:pPr>
      <w:spacing w:before="240" w:after="60"/>
      <w:ind w:left="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3F3DD7"/>
    <w:pPr>
      <w:tabs>
        <w:tab w:val="center" w:pos="4320"/>
        <w:tab w:val="right" w:pos="8640"/>
      </w:tabs>
      <w:spacing w:before="60" w:after="60"/>
    </w:pPr>
    <w:rPr>
      <w:rFonts w:ascii="Verdana" w:hAnsi="Verdana"/>
      <w:b/>
      <w:lang w:val="en-US" w:eastAsia="en-US"/>
    </w:rPr>
  </w:style>
  <w:style w:type="paragraph" w:styleId="Pidipagina">
    <w:name w:val="footer"/>
    <w:basedOn w:val="Normale"/>
    <w:rsid w:val="00AA5EEF"/>
    <w:pPr>
      <w:tabs>
        <w:tab w:val="center" w:pos="4320"/>
        <w:tab w:val="right" w:pos="8640"/>
      </w:tabs>
      <w:jc w:val="center"/>
    </w:pPr>
    <w:rPr>
      <w:sz w:val="16"/>
    </w:rPr>
  </w:style>
  <w:style w:type="paragraph" w:customStyle="1" w:styleId="HeaderDocType">
    <w:name w:val="Header_DocType"/>
    <w:basedOn w:val="Intestazione"/>
    <w:qFormat/>
    <w:rsid w:val="00807BD5"/>
    <w:pPr>
      <w:jc w:val="center"/>
    </w:pPr>
    <w:rPr>
      <w:b w:val="0"/>
      <w:sz w:val="48"/>
      <w:szCs w:val="48"/>
    </w:rPr>
  </w:style>
  <w:style w:type="paragraph" w:customStyle="1" w:styleId="DocHistory">
    <w:name w:val="DocHistory"/>
    <w:basedOn w:val="Intestazione"/>
    <w:rsid w:val="00CA6C70"/>
    <w:rPr>
      <w:b w:val="0"/>
      <w:sz w:val="16"/>
      <w:szCs w:val="16"/>
    </w:rPr>
  </w:style>
  <w:style w:type="table" w:styleId="Grigliatabella">
    <w:name w:val="Table Grid"/>
    <w:basedOn w:val="Tabellanormale"/>
    <w:rsid w:val="00E73D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uiPriority w:val="1"/>
    <w:rsid w:val="007650AB"/>
    <w:pPr>
      <w:ind w:left="567"/>
    </w:pPr>
    <w:rPr>
      <w:rFonts w:ascii="Calibri" w:eastAsia="Calibri" w:hAnsi="Calibri"/>
      <w:sz w:val="22"/>
      <w:szCs w:val="22"/>
      <w:lang w:val="en-US" w:eastAsia="en-US"/>
    </w:rPr>
  </w:style>
  <w:style w:type="paragraph" w:customStyle="1" w:styleId="Bullet1">
    <w:name w:val="Bullet1"/>
    <w:basedOn w:val="Normale"/>
    <w:rsid w:val="00807BD5"/>
    <w:pPr>
      <w:numPr>
        <w:numId w:val="1"/>
      </w:numPr>
    </w:pPr>
  </w:style>
  <w:style w:type="character" w:styleId="Enfasicorsivo">
    <w:name w:val="Emphasis"/>
    <w:basedOn w:val="Carpredefinitoparagrafo"/>
    <w:rsid w:val="00174D27"/>
    <w:rPr>
      <w:i/>
      <w:iCs/>
    </w:rPr>
  </w:style>
  <w:style w:type="paragraph" w:customStyle="1" w:styleId="TableLeftDocHistoryHidden">
    <w:name w:val="TableLeft_DocHistoryHidden"/>
    <w:basedOn w:val="TableLeft"/>
    <w:qFormat/>
    <w:rsid w:val="00807BD5"/>
    <w:rPr>
      <w:vanish/>
      <w:sz w:val="16"/>
      <w:szCs w:val="16"/>
    </w:rPr>
  </w:style>
  <w:style w:type="paragraph" w:customStyle="1" w:styleId="HeaderDocTypePage2">
    <w:name w:val="HeaderDocType_Page2"/>
    <w:basedOn w:val="Intestazione"/>
    <w:rsid w:val="00AA5EEF"/>
    <w:rPr>
      <w:sz w:val="36"/>
      <w:szCs w:val="36"/>
    </w:rPr>
  </w:style>
  <w:style w:type="paragraph" w:styleId="Testofumetto">
    <w:name w:val="Balloon Text"/>
    <w:basedOn w:val="Normale"/>
    <w:semiHidden/>
    <w:rsid w:val="007D3875"/>
    <w:rPr>
      <w:rFonts w:ascii="Tahoma" w:hAnsi="Tahoma" w:cs="Tahoma"/>
      <w:sz w:val="16"/>
      <w:szCs w:val="16"/>
    </w:rPr>
  </w:style>
  <w:style w:type="character" w:styleId="Collegamentoipertestuale">
    <w:name w:val="Hyperlink"/>
    <w:basedOn w:val="Carpredefinitoparagrafo"/>
    <w:rsid w:val="00152D48"/>
    <w:rPr>
      <w:color w:val="0000FF"/>
      <w:u w:val="single"/>
    </w:rPr>
  </w:style>
  <w:style w:type="paragraph" w:customStyle="1" w:styleId="TableHead">
    <w:name w:val="TableHead"/>
    <w:rsid w:val="00CA6C70"/>
    <w:pPr>
      <w:spacing w:before="60" w:after="60"/>
      <w:jc w:val="center"/>
    </w:pPr>
    <w:rPr>
      <w:rFonts w:ascii="Verdana" w:hAnsi="Verdana" w:cs="Arial"/>
      <w:b/>
      <w:lang w:val="en-US" w:eastAsia="en-US"/>
    </w:rPr>
  </w:style>
  <w:style w:type="paragraph" w:customStyle="1" w:styleId="TableCent">
    <w:name w:val="TableCent"/>
    <w:rsid w:val="00AA5EEF"/>
    <w:pPr>
      <w:spacing w:before="60" w:after="60"/>
      <w:jc w:val="center"/>
    </w:pPr>
    <w:rPr>
      <w:rFonts w:ascii="Verdana" w:hAnsi="Verdana" w:cs="Arial"/>
      <w:lang w:val="en-US" w:eastAsia="en-US"/>
    </w:rPr>
  </w:style>
  <w:style w:type="paragraph" w:customStyle="1" w:styleId="TableLeft">
    <w:name w:val="TableLeft"/>
    <w:basedOn w:val="TableCent"/>
    <w:rsid w:val="00AA5EEF"/>
    <w:pPr>
      <w:jc w:val="left"/>
    </w:pPr>
  </w:style>
  <w:style w:type="paragraph" w:customStyle="1" w:styleId="TableRight">
    <w:name w:val="TableRight"/>
    <w:basedOn w:val="TableLeft"/>
    <w:rsid w:val="000C37AD"/>
    <w:pPr>
      <w:jc w:val="right"/>
    </w:pPr>
    <w:rPr>
      <w:vanish/>
    </w:rPr>
  </w:style>
  <w:style w:type="paragraph" w:customStyle="1" w:styleId="DocTitle">
    <w:name w:val="DocTitle"/>
    <w:rsid w:val="00DB51F6"/>
    <w:pPr>
      <w:spacing w:before="120" w:after="120"/>
      <w:jc w:val="center"/>
    </w:pPr>
    <w:rPr>
      <w:rFonts w:ascii="Verdana" w:hAnsi="Verdana"/>
      <w:b/>
      <w:sz w:val="24"/>
      <w:szCs w:val="24"/>
      <w:lang w:val="en-US" w:eastAsia="en-US"/>
    </w:rPr>
  </w:style>
  <w:style w:type="paragraph" w:customStyle="1" w:styleId="FormRef">
    <w:name w:val="FormRef"/>
    <w:qFormat/>
    <w:rsid w:val="00AA5EEF"/>
    <w:rPr>
      <w:rFonts w:ascii="Verdana" w:hAnsi="Verdana"/>
      <w:sz w:val="12"/>
      <w:szCs w:val="12"/>
      <w:lang w:val="en-US" w:eastAsia="en-US"/>
    </w:rPr>
  </w:style>
  <w:style w:type="character" w:styleId="Collegamentovisitato">
    <w:name w:val="FollowedHyperlink"/>
    <w:basedOn w:val="Carpredefinitoparagrafo"/>
    <w:semiHidden/>
    <w:unhideWhenUsed/>
    <w:rsid w:val="002B09EF"/>
    <w:rPr>
      <w:color w:val="800080" w:themeColor="followedHyperlink"/>
      <w:u w:val="single"/>
    </w:rPr>
  </w:style>
  <w:style w:type="character" w:styleId="Testosegnaposto">
    <w:name w:val="Placeholder Text"/>
    <w:basedOn w:val="Carpredefinitoparagrafo"/>
    <w:uiPriority w:val="99"/>
    <w:semiHidden/>
    <w:rsid w:val="00DE7CC4"/>
    <w:rPr>
      <w:color w:val="808080"/>
    </w:rPr>
  </w:style>
  <w:style w:type="paragraph" w:styleId="Corpotesto">
    <w:name w:val="Body Text"/>
    <w:link w:val="CorpotestoCarattere"/>
    <w:rsid w:val="00C218BF"/>
    <w:pPr>
      <w:widowControl w:val="0"/>
      <w:autoSpaceDE w:val="0"/>
      <w:autoSpaceDN w:val="0"/>
      <w:adjustRightInd w:val="0"/>
      <w:ind w:left="57" w:right="57" w:firstLine="283"/>
      <w:jc w:val="both"/>
    </w:pPr>
    <w:rPr>
      <w:color w:val="000000"/>
      <w:szCs w:val="24"/>
      <w:lang w:val="it-IT" w:eastAsia="it-IT"/>
    </w:rPr>
  </w:style>
  <w:style w:type="character" w:customStyle="1" w:styleId="CorpotestoCarattere">
    <w:name w:val="Corpo testo Carattere"/>
    <w:basedOn w:val="Carpredefinitoparagrafo"/>
    <w:link w:val="Corpotesto"/>
    <w:rsid w:val="00C218BF"/>
    <w:rPr>
      <w:color w:val="000000"/>
      <w:szCs w:val="24"/>
      <w:lang w:val="it-IT" w:eastAsia="it-IT"/>
    </w:rPr>
  </w:style>
  <w:style w:type="character" w:customStyle="1" w:styleId="IntestazioneCarattere">
    <w:name w:val="Intestazione Carattere"/>
    <w:link w:val="Intestazione"/>
    <w:rsid w:val="00C218BF"/>
    <w:rPr>
      <w:rFonts w:ascii="Verdana" w:hAnsi="Verdana"/>
      <w:b/>
      <w:lang w:val="en-US" w:eastAsia="en-US"/>
    </w:rPr>
  </w:style>
  <w:style w:type="character" w:styleId="Rimandocommento">
    <w:name w:val="annotation reference"/>
    <w:basedOn w:val="Carpredefinitoparagrafo"/>
    <w:semiHidden/>
    <w:unhideWhenUsed/>
    <w:rsid w:val="00EC292E"/>
    <w:rPr>
      <w:sz w:val="16"/>
      <w:szCs w:val="16"/>
    </w:rPr>
  </w:style>
  <w:style w:type="paragraph" w:styleId="Testocommento">
    <w:name w:val="annotation text"/>
    <w:basedOn w:val="Normale"/>
    <w:link w:val="TestocommentoCarattere"/>
    <w:semiHidden/>
    <w:unhideWhenUsed/>
    <w:rsid w:val="00EC292E"/>
  </w:style>
  <w:style w:type="character" w:customStyle="1" w:styleId="TestocommentoCarattere">
    <w:name w:val="Testo commento Carattere"/>
    <w:basedOn w:val="Carpredefinitoparagrafo"/>
    <w:link w:val="Testocommento"/>
    <w:semiHidden/>
    <w:rsid w:val="00EC292E"/>
    <w:rPr>
      <w:rFonts w:ascii="Verdana" w:hAnsi="Verdana"/>
      <w:lang w:val="en-US" w:eastAsia="en-US"/>
    </w:rPr>
  </w:style>
  <w:style w:type="paragraph" w:styleId="Soggettocommento">
    <w:name w:val="annotation subject"/>
    <w:basedOn w:val="Testocommento"/>
    <w:next w:val="Testocommento"/>
    <w:link w:val="SoggettocommentoCarattere"/>
    <w:semiHidden/>
    <w:unhideWhenUsed/>
    <w:rsid w:val="00EC292E"/>
    <w:rPr>
      <w:b/>
      <w:bCs/>
    </w:rPr>
  </w:style>
  <w:style w:type="character" w:customStyle="1" w:styleId="SoggettocommentoCarattere">
    <w:name w:val="Soggetto commento Carattere"/>
    <w:basedOn w:val="TestocommentoCarattere"/>
    <w:link w:val="Soggettocommento"/>
    <w:semiHidden/>
    <w:rsid w:val="00EC292E"/>
    <w:rPr>
      <w:rFonts w:ascii="Verdana" w:hAnsi="Verdana"/>
      <w:b/>
      <w:bCs/>
      <w:lang w:val="en-US" w:eastAsia="en-US"/>
    </w:rPr>
  </w:style>
  <w:style w:type="paragraph" w:styleId="Paragrafoelenco">
    <w:name w:val="List Paragraph"/>
    <w:basedOn w:val="Normale"/>
    <w:uiPriority w:val="34"/>
    <w:qFormat/>
    <w:rsid w:val="00320A9C"/>
    <w:pPr>
      <w:ind w:left="720"/>
      <w:contextualSpacing/>
    </w:pPr>
  </w:style>
  <w:style w:type="paragraph" w:styleId="Revisione">
    <w:name w:val="Revision"/>
    <w:hidden/>
    <w:uiPriority w:val="99"/>
    <w:semiHidden/>
    <w:rsid w:val="005F4375"/>
    <w:rPr>
      <w:rFonts w:ascii="Verdana" w:hAnsi="Verdana"/>
      <w:lang w:val="en-US" w:eastAsia="en-US"/>
    </w:rPr>
  </w:style>
  <w:style w:type="paragraph" w:customStyle="1" w:styleId="corpotesto0">
    <w:name w:val="corpo testo"/>
    <w:basedOn w:val="Normale"/>
    <w:rsid w:val="00CC2157"/>
    <w:pPr>
      <w:tabs>
        <w:tab w:val="left" w:pos="1077"/>
      </w:tabs>
      <w:spacing w:before="0" w:line="360" w:lineRule="atLeast"/>
      <w:ind w:left="851" w:right="851"/>
      <w:jc w:val="both"/>
    </w:pPr>
    <w:rPr>
      <w:rFonts w:ascii="Arial" w:hAnsi="Arial"/>
      <w:lang w:val="it-IT" w:eastAsia="it-IT"/>
    </w:rPr>
  </w:style>
  <w:style w:type="character" w:styleId="Enfasigrassetto">
    <w:name w:val="Strong"/>
    <w:qFormat/>
    <w:rsid w:val="00170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29489">
      <w:bodyDiv w:val="1"/>
      <w:marLeft w:val="0"/>
      <w:marRight w:val="0"/>
      <w:marTop w:val="0"/>
      <w:marBottom w:val="0"/>
      <w:divBdr>
        <w:top w:val="none" w:sz="0" w:space="0" w:color="auto"/>
        <w:left w:val="none" w:sz="0" w:space="0" w:color="auto"/>
        <w:bottom w:val="none" w:sz="0" w:space="0" w:color="auto"/>
        <w:right w:val="none" w:sz="0" w:space="0" w:color="auto"/>
      </w:divBdr>
    </w:div>
    <w:div w:id="18939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B3A22D02CD7246BF63366AD643537B" ma:contentTypeVersion="0" ma:contentTypeDescription="Create a new document." ma:contentTypeScope="" ma:versionID="7d279f9f0d1e6d189bc55e31f3fe9f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86A11-F9C6-449D-ACED-4443FD785551}">
  <ds:schemaRefs>
    <ds:schemaRef ds:uri="http://schemas.openxmlformats.org/officeDocument/2006/bibliography"/>
  </ds:schemaRefs>
</ds:datastoreItem>
</file>

<file path=customXml/itemProps2.xml><?xml version="1.0" encoding="utf-8"?>
<ds:datastoreItem xmlns:ds="http://schemas.openxmlformats.org/officeDocument/2006/customXml" ds:itemID="{6229D6A4-7958-4CE8-A2E9-59E0D5D1C8C6}">
  <ds:schemaRefs>
    <ds:schemaRef ds:uri="http://schemas.microsoft.com/sharepoint/v3/contenttype/forms"/>
  </ds:schemaRefs>
</ds:datastoreItem>
</file>

<file path=customXml/itemProps3.xml><?xml version="1.0" encoding="utf-8"?>
<ds:datastoreItem xmlns:ds="http://schemas.openxmlformats.org/officeDocument/2006/customXml" ds:itemID="{05ADBF11-D8D2-46CA-869E-1677CBDC32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05776-01E6-4561-8336-A9AE2508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1071</Words>
  <Characters>6107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Document Source Reference</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Source Reference</dc:title>
  <dc:creator>Aud Eli Ege Tønnesen</dc:creator>
  <cp:lastModifiedBy>Andrea Giorgi</cp:lastModifiedBy>
  <cp:revision>10</cp:revision>
  <cp:lastPrinted>2011-01-31T08:44:00Z</cp:lastPrinted>
  <dcterms:created xsi:type="dcterms:W3CDTF">2022-02-11T06:59:00Z</dcterms:created>
  <dcterms:modified xsi:type="dcterms:W3CDTF">2022-04-08T12:34:00Z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0x01010051B3A22D02CD7246BF63366AD643537B</vt:lpwstr>
  </property>
</Properties>
</file>